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FAD5F" w14:textId="77777777" w:rsidR="00EF560A" w:rsidRDefault="00EF560A"/>
    <w:p w14:paraId="6DB773CB" w14:textId="77777777" w:rsidR="00EF560A" w:rsidRDefault="00EF560A"/>
    <w:p w14:paraId="3851FF8E" w14:textId="77777777" w:rsidR="00EF560A" w:rsidRDefault="00EF560A" w:rsidP="00EF560A">
      <w:pPr>
        <w:pBdr>
          <w:top w:val="triple" w:sz="4" w:space="1" w:color="auto"/>
          <w:left w:val="triple" w:sz="4" w:space="0" w:color="auto"/>
          <w:bottom w:val="triple" w:sz="4" w:space="30" w:color="auto"/>
          <w:right w:val="triple" w:sz="4" w:space="4" w:color="auto"/>
        </w:pBdr>
        <w:jc w:val="center"/>
        <w:rPr>
          <w:rFonts w:ascii="Arial" w:hAnsi="Arial" w:cs="Arial"/>
          <w:b/>
          <w:sz w:val="22"/>
          <w:szCs w:val="22"/>
        </w:rPr>
      </w:pPr>
      <w:bookmarkStart w:id="0" w:name="_Hlk151711263"/>
    </w:p>
    <w:p w14:paraId="08D6E93E" w14:textId="77777777" w:rsidR="00EF560A" w:rsidRDefault="00EF560A" w:rsidP="00EF560A">
      <w:pPr>
        <w:pBdr>
          <w:top w:val="triple" w:sz="4" w:space="1" w:color="auto"/>
          <w:left w:val="triple" w:sz="4" w:space="0" w:color="auto"/>
          <w:bottom w:val="triple" w:sz="4" w:space="30" w:color="auto"/>
          <w:right w:val="triple" w:sz="4" w:space="4" w:color="auto"/>
        </w:pBdr>
        <w:jc w:val="center"/>
        <w:rPr>
          <w:rFonts w:ascii="Arial" w:hAnsi="Arial" w:cs="Arial"/>
          <w:b/>
          <w:sz w:val="22"/>
          <w:szCs w:val="22"/>
        </w:rPr>
      </w:pPr>
    </w:p>
    <w:p w14:paraId="5FD31E5C" w14:textId="10920602" w:rsidR="00EF560A" w:rsidRDefault="00EF560A" w:rsidP="00EF560A">
      <w:pPr>
        <w:pBdr>
          <w:top w:val="triple" w:sz="4" w:space="1" w:color="auto"/>
          <w:left w:val="triple" w:sz="4" w:space="0" w:color="auto"/>
          <w:bottom w:val="triple" w:sz="4" w:space="30" w:color="auto"/>
          <w:right w:val="triple" w:sz="4" w:space="4" w:color="auto"/>
        </w:pBdr>
        <w:jc w:val="center"/>
        <w:rPr>
          <w:rFonts w:ascii="Arial" w:hAnsi="Arial" w:cs="Arial"/>
          <w:b/>
          <w:sz w:val="22"/>
          <w:szCs w:val="22"/>
        </w:rPr>
      </w:pPr>
      <w:r>
        <w:rPr>
          <w:noProof/>
          <w:lang w:val="en-AU" w:eastAsia="en-AU"/>
        </w:rPr>
        <w:drawing>
          <wp:inline distT="0" distB="0" distL="0" distR="0" wp14:anchorId="4CFD2D87" wp14:editId="0B681DA1">
            <wp:extent cx="2004602" cy="942975"/>
            <wp:effectExtent l="0" t="0" r="0" b="0"/>
            <wp:docPr id="6" name="Picture 6" descr="A logo for a golf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golf club&#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727" cy="950090"/>
                    </a:xfrm>
                    <a:prstGeom prst="rect">
                      <a:avLst/>
                    </a:prstGeom>
                    <a:noFill/>
                    <a:ln>
                      <a:noFill/>
                    </a:ln>
                  </pic:spPr>
                </pic:pic>
              </a:graphicData>
            </a:graphic>
          </wp:inline>
        </w:drawing>
      </w:r>
    </w:p>
    <w:p w14:paraId="358FE192" w14:textId="0A64F0CB" w:rsidR="00EF560A" w:rsidRDefault="00EF560A" w:rsidP="00EF560A">
      <w:pPr>
        <w:pBdr>
          <w:top w:val="triple" w:sz="4" w:space="1" w:color="auto"/>
          <w:left w:val="triple" w:sz="4" w:space="0" w:color="auto"/>
          <w:bottom w:val="triple" w:sz="4" w:space="30" w:color="auto"/>
          <w:right w:val="triple" w:sz="4" w:space="4" w:color="auto"/>
        </w:pBdr>
        <w:rPr>
          <w:rFonts w:ascii="Arial" w:hAnsi="Arial" w:cs="Arial"/>
          <w:b/>
          <w:sz w:val="22"/>
          <w:szCs w:val="22"/>
        </w:rPr>
      </w:pPr>
      <w:r>
        <w:rPr>
          <w:rFonts w:ascii="Arial" w:hAnsi="Arial" w:cs="Arial"/>
          <w:b/>
          <w:sz w:val="22"/>
          <w:szCs w:val="22"/>
        </w:rPr>
        <w:t xml:space="preserve">                                                        </w:t>
      </w:r>
    </w:p>
    <w:p w14:paraId="60D6CEC1" w14:textId="0016AAD7" w:rsidR="00EF560A" w:rsidRPr="0083795C" w:rsidRDefault="00EF560A" w:rsidP="00EF560A">
      <w:pPr>
        <w:pBdr>
          <w:top w:val="triple" w:sz="4" w:space="1" w:color="auto"/>
          <w:left w:val="triple" w:sz="4" w:space="0" w:color="auto"/>
          <w:bottom w:val="triple" w:sz="4" w:space="30" w:color="auto"/>
          <w:right w:val="triple" w:sz="4" w:space="4" w:color="auto"/>
        </w:pBdr>
        <w:jc w:val="center"/>
        <w:rPr>
          <w:rFonts w:ascii="Arial" w:hAnsi="Arial" w:cs="Arial"/>
          <w:b/>
          <w:sz w:val="22"/>
          <w:szCs w:val="22"/>
        </w:rPr>
      </w:pPr>
      <w:r w:rsidRPr="0083795C">
        <w:rPr>
          <w:rFonts w:ascii="Arial" w:hAnsi="Arial" w:cs="Arial"/>
          <w:b/>
          <w:sz w:val="22"/>
          <w:szCs w:val="22"/>
        </w:rPr>
        <w:t>ABN 86 001 043 750</w:t>
      </w:r>
    </w:p>
    <w:p w14:paraId="2BC6BAF9"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Pr>
          <w:rFonts w:ascii="Arial" w:hAnsi="Arial" w:cs="Arial"/>
          <w:b/>
          <w:sz w:val="22"/>
          <w:szCs w:val="22"/>
        </w:rPr>
        <w:t>52</w:t>
      </w:r>
      <w:proofErr w:type="gramStart"/>
      <w:r>
        <w:rPr>
          <w:rFonts w:ascii="Arial" w:hAnsi="Arial" w:cs="Arial"/>
          <w:b/>
          <w:sz w:val="22"/>
          <w:szCs w:val="22"/>
        </w:rPr>
        <w:t xml:space="preserve">nd </w:t>
      </w:r>
      <w:r w:rsidRPr="0083795C">
        <w:rPr>
          <w:rFonts w:ascii="Arial" w:hAnsi="Arial" w:cs="Arial"/>
          <w:b/>
          <w:sz w:val="22"/>
          <w:szCs w:val="22"/>
        </w:rPr>
        <w:t xml:space="preserve"> ANNUAL</w:t>
      </w:r>
      <w:proofErr w:type="gramEnd"/>
      <w:r w:rsidRPr="0083795C">
        <w:rPr>
          <w:rFonts w:ascii="Arial" w:hAnsi="Arial" w:cs="Arial"/>
          <w:b/>
          <w:sz w:val="22"/>
          <w:szCs w:val="22"/>
        </w:rPr>
        <w:t xml:space="preserve"> GENERAL MEETING</w:t>
      </w:r>
    </w:p>
    <w:p w14:paraId="4AD36230" w14:textId="500C7EAF"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Pr>
          <w:rFonts w:ascii="Arial" w:hAnsi="Arial" w:cs="Arial"/>
          <w:b/>
          <w:sz w:val="22"/>
          <w:szCs w:val="22"/>
        </w:rPr>
        <w:t>11.00 am Sunday 26</w:t>
      </w:r>
      <w:r w:rsidRPr="0083795C">
        <w:rPr>
          <w:rFonts w:ascii="Arial" w:hAnsi="Arial" w:cs="Arial"/>
          <w:b/>
          <w:sz w:val="22"/>
          <w:szCs w:val="22"/>
          <w:vertAlign w:val="superscript"/>
        </w:rPr>
        <w:t>th</w:t>
      </w:r>
      <w:r>
        <w:rPr>
          <w:rFonts w:ascii="Arial" w:hAnsi="Arial" w:cs="Arial"/>
          <w:b/>
          <w:sz w:val="22"/>
          <w:szCs w:val="22"/>
        </w:rPr>
        <w:t xml:space="preserve"> November 2023</w:t>
      </w:r>
    </w:p>
    <w:p w14:paraId="2A6A9B51"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AGENDA</w:t>
      </w:r>
    </w:p>
    <w:p w14:paraId="56D52EAB"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Apologies</w:t>
      </w:r>
    </w:p>
    <w:p w14:paraId="4B6C3175"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Minutes of Previous AGM</w:t>
      </w:r>
    </w:p>
    <w:p w14:paraId="10B23F75"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 xml:space="preserve">Business </w:t>
      </w:r>
      <w:r>
        <w:rPr>
          <w:rFonts w:ascii="Arial" w:hAnsi="Arial" w:cs="Arial"/>
          <w:b/>
          <w:sz w:val="22"/>
          <w:szCs w:val="22"/>
        </w:rPr>
        <w:t>a</w:t>
      </w:r>
      <w:r w:rsidRPr="0083795C">
        <w:rPr>
          <w:rFonts w:ascii="Arial" w:hAnsi="Arial" w:cs="Arial"/>
          <w:b/>
          <w:sz w:val="22"/>
          <w:szCs w:val="22"/>
        </w:rPr>
        <w:t>rising</w:t>
      </w:r>
    </w:p>
    <w:p w14:paraId="213918D6" w14:textId="77777777" w:rsidR="00EF560A"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President’s report</w:t>
      </w:r>
    </w:p>
    <w:p w14:paraId="267A9F76"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Pr>
          <w:rFonts w:ascii="Arial" w:hAnsi="Arial" w:cs="Arial"/>
          <w:b/>
          <w:sz w:val="22"/>
          <w:szCs w:val="22"/>
        </w:rPr>
        <w:t>Secretary Managers Report</w:t>
      </w:r>
    </w:p>
    <w:p w14:paraId="494443EA" w14:textId="77777777" w:rsidR="00EF560A"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Treasurer’s report</w:t>
      </w:r>
    </w:p>
    <w:p w14:paraId="5AEE3DE0"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Captain’s report</w:t>
      </w:r>
    </w:p>
    <w:p w14:paraId="00C89A5D"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Auditor’s report</w:t>
      </w:r>
    </w:p>
    <w:p w14:paraId="2AD6890D"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Election of Office Bearers</w:t>
      </w:r>
    </w:p>
    <w:p w14:paraId="03547219"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Appointment of Auditors</w:t>
      </w:r>
    </w:p>
    <w:p w14:paraId="59A9D4CD"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rPr>
          <w:rFonts w:ascii="Arial" w:hAnsi="Arial" w:cs="Arial"/>
          <w:b/>
          <w:sz w:val="22"/>
          <w:szCs w:val="22"/>
        </w:rPr>
      </w:pPr>
    </w:p>
    <w:p w14:paraId="6355A902"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Meeting Close</w:t>
      </w:r>
    </w:p>
    <w:p w14:paraId="6841936E"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 xml:space="preserve"> Open Forum Discussions </w:t>
      </w:r>
    </w:p>
    <w:p w14:paraId="36C1DDC5"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rPr>
          <w:rFonts w:ascii="Arial" w:hAnsi="Arial" w:cs="Arial"/>
          <w:b/>
          <w:sz w:val="22"/>
          <w:szCs w:val="22"/>
        </w:rPr>
      </w:pPr>
    </w:p>
    <w:p w14:paraId="46659D3E" w14:textId="77777777" w:rsidR="00EF560A" w:rsidRPr="0083795C" w:rsidRDefault="00EF560A" w:rsidP="00EF560A">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sidRPr="0083795C">
        <w:rPr>
          <w:rFonts w:ascii="Arial" w:hAnsi="Arial" w:cs="Arial"/>
          <w:b/>
          <w:sz w:val="22"/>
          <w:szCs w:val="22"/>
        </w:rPr>
        <w:t xml:space="preserve">By Order of the Board </w:t>
      </w:r>
    </w:p>
    <w:p w14:paraId="47E14293" w14:textId="48CB90D2" w:rsidR="00EF560A" w:rsidRDefault="00EF560A"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r>
        <w:rPr>
          <w:rFonts w:ascii="Arial" w:hAnsi="Arial" w:cs="Arial"/>
          <w:b/>
          <w:sz w:val="22"/>
          <w:szCs w:val="22"/>
        </w:rPr>
        <w:t>31 October 202</w:t>
      </w:r>
      <w:bookmarkEnd w:id="0"/>
      <w:r w:rsidR="001139A5">
        <w:rPr>
          <w:rFonts w:ascii="Arial" w:hAnsi="Arial" w:cs="Arial"/>
          <w:b/>
          <w:sz w:val="22"/>
          <w:szCs w:val="22"/>
        </w:rPr>
        <w:t>3</w:t>
      </w:r>
    </w:p>
    <w:p w14:paraId="70D76E02"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1F9A16EE"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2AE5BD05"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3C9DF36B"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3E388CD3"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239F6304"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699FD219" w14:textId="77777777" w:rsidR="001139A5" w:rsidRDefault="001139A5" w:rsidP="0003036F">
      <w:pPr>
        <w:pBdr>
          <w:top w:val="triple" w:sz="4" w:space="1" w:color="auto"/>
          <w:left w:val="triple" w:sz="4" w:space="0" w:color="auto"/>
          <w:bottom w:val="triple" w:sz="4" w:space="30" w:color="auto"/>
          <w:right w:val="triple" w:sz="4" w:space="4" w:color="auto"/>
        </w:pBdr>
        <w:spacing w:line="360" w:lineRule="auto"/>
        <w:jc w:val="center"/>
        <w:rPr>
          <w:rFonts w:ascii="Arial" w:hAnsi="Arial" w:cs="Arial"/>
          <w:b/>
          <w:sz w:val="22"/>
          <w:szCs w:val="22"/>
        </w:rPr>
      </w:pPr>
    </w:p>
    <w:p w14:paraId="19C5ECF6" w14:textId="7E9D5A17" w:rsidR="0021615F" w:rsidRPr="002A4EDC" w:rsidRDefault="002A4EDC" w:rsidP="001139A5">
      <w:pPr>
        <w:ind w:left="2160"/>
        <w:rPr>
          <w:noProof/>
          <w:sz w:val="36"/>
          <w:szCs w:val="36"/>
        </w:rPr>
      </w:pPr>
      <w:bookmarkStart w:id="1" w:name="_Toc151649892"/>
      <w:r w:rsidRPr="002A4EDC">
        <w:rPr>
          <w:noProof/>
          <w:sz w:val="36"/>
          <w:szCs w:val="36"/>
        </w:rPr>
        <w:lastRenderedPageBreak/>
        <w:t>Contents</w:t>
      </w:r>
    </w:p>
    <w:p w14:paraId="63054A20" w14:textId="77777777" w:rsidR="0021615F" w:rsidRDefault="0021615F" w:rsidP="001139A5">
      <w:pPr>
        <w:ind w:left="2160"/>
      </w:pPr>
    </w:p>
    <w:p w14:paraId="2BADF97B" w14:textId="77777777" w:rsidR="002A4EDC" w:rsidRDefault="002A4EDC" w:rsidP="001139A5">
      <w:pPr>
        <w:ind w:left="2160"/>
      </w:pPr>
    </w:p>
    <w:p w14:paraId="1A00D8DE" w14:textId="7EBFD800" w:rsidR="002A4EDC" w:rsidRDefault="002A4EDC" w:rsidP="001139A5">
      <w:pPr>
        <w:ind w:left="2160"/>
      </w:pPr>
      <w:r>
        <w:t>Presidents Report</w:t>
      </w:r>
    </w:p>
    <w:p w14:paraId="2B0BBE78" w14:textId="77777777" w:rsidR="002A4EDC" w:rsidRDefault="002A4EDC" w:rsidP="001139A5">
      <w:pPr>
        <w:ind w:left="2160"/>
      </w:pPr>
    </w:p>
    <w:p w14:paraId="3E98CF19" w14:textId="1C56A39B" w:rsidR="002A4EDC" w:rsidRDefault="002A4EDC" w:rsidP="001139A5">
      <w:pPr>
        <w:ind w:left="2160"/>
      </w:pPr>
      <w:r>
        <w:t>Treasurers Report.</w:t>
      </w:r>
    </w:p>
    <w:p w14:paraId="2340FC79" w14:textId="77777777" w:rsidR="002A4EDC" w:rsidRDefault="002A4EDC" w:rsidP="001139A5">
      <w:pPr>
        <w:ind w:left="2160"/>
      </w:pPr>
    </w:p>
    <w:p w14:paraId="38566A96" w14:textId="4C45771F" w:rsidR="002A4EDC" w:rsidRDefault="002A4EDC" w:rsidP="001139A5">
      <w:pPr>
        <w:ind w:left="2160"/>
      </w:pPr>
      <w:r>
        <w:t>Secretary Managers Report</w:t>
      </w:r>
    </w:p>
    <w:p w14:paraId="7E889F28" w14:textId="77777777" w:rsidR="002A4EDC" w:rsidRDefault="002A4EDC" w:rsidP="001139A5">
      <w:pPr>
        <w:ind w:left="2160"/>
      </w:pPr>
    </w:p>
    <w:p w14:paraId="18CA4DE0" w14:textId="30D84507" w:rsidR="002A4EDC" w:rsidRDefault="002A4EDC" w:rsidP="001139A5">
      <w:pPr>
        <w:ind w:left="2160"/>
      </w:pPr>
      <w:r>
        <w:t>Captains Report</w:t>
      </w:r>
    </w:p>
    <w:p w14:paraId="7CF49453" w14:textId="77777777" w:rsidR="002A4EDC" w:rsidRDefault="002A4EDC" w:rsidP="001139A5">
      <w:pPr>
        <w:ind w:left="2160"/>
      </w:pPr>
    </w:p>
    <w:p w14:paraId="53165AE0" w14:textId="77D23200" w:rsidR="002A4EDC" w:rsidRDefault="002A4EDC" w:rsidP="001139A5">
      <w:pPr>
        <w:ind w:left="2160"/>
      </w:pPr>
      <w:r>
        <w:t>Women’s Captain ‘s Report</w:t>
      </w:r>
    </w:p>
    <w:p w14:paraId="5D877C69" w14:textId="77777777" w:rsidR="0021615F" w:rsidRDefault="0021615F" w:rsidP="001139A5"/>
    <w:p w14:paraId="30B28346" w14:textId="77777777" w:rsidR="0021615F" w:rsidRDefault="0021615F" w:rsidP="001139A5"/>
    <w:p w14:paraId="7A2C3C47" w14:textId="36C543EC" w:rsidR="0003036F" w:rsidRPr="0021615F" w:rsidRDefault="001139A5" w:rsidP="001139A5">
      <w:pPr>
        <w:rPr>
          <w:b/>
          <w:bCs/>
          <w:noProof/>
        </w:rPr>
      </w:pPr>
      <w:r>
        <w:t xml:space="preserve">                    </w:t>
      </w:r>
      <w:r w:rsidR="0003036F" w:rsidRPr="00433E57">
        <w:t>BOARD MEMBERS</w:t>
      </w:r>
      <w:r w:rsidR="0003036F">
        <w:t>; attendance at 12 meetings.</w:t>
      </w:r>
      <w:bookmarkEnd w:id="1"/>
    </w:p>
    <w:p w14:paraId="0E117146" w14:textId="77777777" w:rsidR="0003036F" w:rsidRPr="00A626D0" w:rsidRDefault="0003036F" w:rsidP="001139A5"/>
    <w:tbl>
      <w:tblPr>
        <w:tblStyle w:val="TableGrid"/>
        <w:tblW w:w="0" w:type="auto"/>
        <w:tblInd w:w="1129" w:type="dxa"/>
        <w:tblLook w:val="04A0" w:firstRow="1" w:lastRow="0" w:firstColumn="1" w:lastColumn="0" w:noHBand="0" w:noVBand="1"/>
      </w:tblPr>
      <w:tblGrid>
        <w:gridCol w:w="5103"/>
      </w:tblGrid>
      <w:tr w:rsidR="0003036F" w14:paraId="1E22C73B" w14:textId="77777777" w:rsidTr="0002617F">
        <w:trPr>
          <w:trHeight w:val="332"/>
        </w:trPr>
        <w:tc>
          <w:tcPr>
            <w:tcW w:w="5103" w:type="dxa"/>
          </w:tcPr>
          <w:p w14:paraId="4E45051D"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Tony Kew                                              10</w:t>
            </w:r>
          </w:p>
          <w:p w14:paraId="4E33391C" w14:textId="77777777" w:rsidR="00805DB1" w:rsidRPr="00522287" w:rsidRDefault="00805DB1" w:rsidP="001139A5">
            <w:pPr>
              <w:rPr>
                <w:rFonts w:asciiTheme="majorHAnsi" w:hAnsiTheme="majorHAnsi" w:cstheme="majorHAnsi"/>
                <w:bCs/>
                <w:sz w:val="28"/>
                <w:szCs w:val="28"/>
              </w:rPr>
            </w:pPr>
          </w:p>
        </w:tc>
      </w:tr>
      <w:tr w:rsidR="0003036F" w14:paraId="78AEA427" w14:textId="77777777" w:rsidTr="0002617F">
        <w:trPr>
          <w:trHeight w:val="323"/>
        </w:trPr>
        <w:tc>
          <w:tcPr>
            <w:tcW w:w="5103" w:type="dxa"/>
          </w:tcPr>
          <w:p w14:paraId="21F8C7EE"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Norm Purtill                                            6</w:t>
            </w:r>
          </w:p>
          <w:p w14:paraId="3741F707" w14:textId="77777777" w:rsidR="00805DB1" w:rsidRPr="00522287" w:rsidRDefault="00805DB1" w:rsidP="001139A5">
            <w:pPr>
              <w:rPr>
                <w:rFonts w:asciiTheme="majorHAnsi" w:hAnsiTheme="majorHAnsi" w:cstheme="majorHAnsi"/>
                <w:bCs/>
                <w:sz w:val="28"/>
                <w:szCs w:val="28"/>
              </w:rPr>
            </w:pPr>
          </w:p>
        </w:tc>
      </w:tr>
      <w:tr w:rsidR="0003036F" w14:paraId="4661EAD9" w14:textId="77777777" w:rsidTr="0002617F">
        <w:trPr>
          <w:trHeight w:val="392"/>
        </w:trPr>
        <w:tc>
          <w:tcPr>
            <w:tcW w:w="5103" w:type="dxa"/>
          </w:tcPr>
          <w:p w14:paraId="79B31226"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 xml:space="preserve">John </w:t>
            </w:r>
            <w:proofErr w:type="spellStart"/>
            <w:r w:rsidRPr="00522287">
              <w:rPr>
                <w:rFonts w:asciiTheme="majorHAnsi" w:hAnsiTheme="majorHAnsi" w:cstheme="majorHAnsi"/>
                <w:bCs/>
                <w:sz w:val="28"/>
                <w:szCs w:val="28"/>
              </w:rPr>
              <w:t>Radeski</w:t>
            </w:r>
            <w:proofErr w:type="spellEnd"/>
            <w:r w:rsidRPr="00522287">
              <w:rPr>
                <w:rFonts w:asciiTheme="majorHAnsi" w:hAnsiTheme="majorHAnsi" w:cstheme="majorHAnsi"/>
                <w:bCs/>
                <w:sz w:val="28"/>
                <w:szCs w:val="28"/>
              </w:rPr>
              <w:t xml:space="preserve">                                         12</w:t>
            </w:r>
          </w:p>
          <w:p w14:paraId="5EDC597D" w14:textId="77777777" w:rsidR="00805DB1" w:rsidRPr="00522287" w:rsidRDefault="00805DB1" w:rsidP="001139A5">
            <w:pPr>
              <w:rPr>
                <w:rFonts w:asciiTheme="majorHAnsi" w:hAnsiTheme="majorHAnsi" w:cstheme="majorHAnsi"/>
                <w:bCs/>
                <w:sz w:val="28"/>
                <w:szCs w:val="28"/>
              </w:rPr>
            </w:pPr>
          </w:p>
        </w:tc>
      </w:tr>
      <w:tr w:rsidR="0003036F" w14:paraId="5A9A083F" w14:textId="77777777" w:rsidTr="0002617F">
        <w:trPr>
          <w:trHeight w:val="383"/>
        </w:trPr>
        <w:tc>
          <w:tcPr>
            <w:tcW w:w="5103" w:type="dxa"/>
          </w:tcPr>
          <w:p w14:paraId="6782E655"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Ali Ferguson                                          11</w:t>
            </w:r>
          </w:p>
          <w:p w14:paraId="357B69E3" w14:textId="77777777" w:rsidR="00805DB1" w:rsidRPr="00522287" w:rsidRDefault="00805DB1" w:rsidP="001139A5">
            <w:pPr>
              <w:rPr>
                <w:rFonts w:asciiTheme="majorHAnsi" w:hAnsiTheme="majorHAnsi" w:cstheme="majorHAnsi"/>
                <w:bCs/>
                <w:sz w:val="28"/>
                <w:szCs w:val="28"/>
              </w:rPr>
            </w:pPr>
          </w:p>
        </w:tc>
      </w:tr>
      <w:tr w:rsidR="0003036F" w14:paraId="188B07E7" w14:textId="77777777" w:rsidTr="0002617F">
        <w:trPr>
          <w:trHeight w:val="383"/>
        </w:trPr>
        <w:tc>
          <w:tcPr>
            <w:tcW w:w="5103" w:type="dxa"/>
          </w:tcPr>
          <w:p w14:paraId="47826805"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Felicity McCalman                               12</w:t>
            </w:r>
          </w:p>
          <w:p w14:paraId="623B5078" w14:textId="77777777" w:rsidR="00805DB1" w:rsidRPr="00522287" w:rsidRDefault="00805DB1" w:rsidP="001139A5">
            <w:pPr>
              <w:rPr>
                <w:rFonts w:asciiTheme="majorHAnsi" w:hAnsiTheme="majorHAnsi" w:cstheme="majorHAnsi"/>
                <w:bCs/>
                <w:sz w:val="28"/>
                <w:szCs w:val="28"/>
              </w:rPr>
            </w:pPr>
          </w:p>
        </w:tc>
      </w:tr>
      <w:tr w:rsidR="0003036F" w14:paraId="259CE9BC" w14:textId="77777777" w:rsidTr="0002617F">
        <w:trPr>
          <w:trHeight w:val="383"/>
        </w:trPr>
        <w:tc>
          <w:tcPr>
            <w:tcW w:w="5103" w:type="dxa"/>
          </w:tcPr>
          <w:p w14:paraId="76462F3A"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 xml:space="preserve">Jane </w:t>
            </w:r>
            <w:proofErr w:type="spellStart"/>
            <w:r w:rsidRPr="00522287">
              <w:rPr>
                <w:rFonts w:asciiTheme="majorHAnsi" w:hAnsiTheme="majorHAnsi" w:cstheme="majorHAnsi"/>
                <w:bCs/>
                <w:sz w:val="28"/>
                <w:szCs w:val="28"/>
              </w:rPr>
              <w:t>Glowrey</w:t>
            </w:r>
            <w:proofErr w:type="spellEnd"/>
            <w:r w:rsidRPr="00522287">
              <w:rPr>
                <w:rFonts w:asciiTheme="majorHAnsi" w:hAnsiTheme="majorHAnsi" w:cstheme="majorHAnsi"/>
                <w:bCs/>
                <w:sz w:val="28"/>
                <w:szCs w:val="28"/>
              </w:rPr>
              <w:t xml:space="preserve">                                        12</w:t>
            </w:r>
          </w:p>
          <w:p w14:paraId="28BAE982" w14:textId="77777777" w:rsidR="00805DB1" w:rsidRPr="00522287" w:rsidRDefault="00805DB1" w:rsidP="001139A5">
            <w:pPr>
              <w:rPr>
                <w:rFonts w:asciiTheme="majorHAnsi" w:hAnsiTheme="majorHAnsi" w:cstheme="majorHAnsi"/>
                <w:bCs/>
                <w:sz w:val="28"/>
                <w:szCs w:val="28"/>
              </w:rPr>
            </w:pPr>
          </w:p>
        </w:tc>
      </w:tr>
      <w:tr w:rsidR="0003036F" w14:paraId="426C450F" w14:textId="77777777" w:rsidTr="0002617F">
        <w:trPr>
          <w:trHeight w:val="392"/>
        </w:trPr>
        <w:tc>
          <w:tcPr>
            <w:tcW w:w="5103" w:type="dxa"/>
          </w:tcPr>
          <w:p w14:paraId="6A42F535"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Shandra Simpson                                 11</w:t>
            </w:r>
          </w:p>
          <w:p w14:paraId="0FBF8C0B" w14:textId="77777777" w:rsidR="00805DB1" w:rsidRPr="00522287" w:rsidRDefault="00805DB1" w:rsidP="001139A5">
            <w:pPr>
              <w:rPr>
                <w:rFonts w:asciiTheme="majorHAnsi" w:hAnsiTheme="majorHAnsi" w:cstheme="majorHAnsi"/>
                <w:bCs/>
                <w:sz w:val="28"/>
                <w:szCs w:val="28"/>
              </w:rPr>
            </w:pPr>
          </w:p>
        </w:tc>
      </w:tr>
      <w:tr w:rsidR="0003036F" w14:paraId="3BC1E723" w14:textId="77777777" w:rsidTr="0002617F">
        <w:trPr>
          <w:trHeight w:val="383"/>
        </w:trPr>
        <w:tc>
          <w:tcPr>
            <w:tcW w:w="5103" w:type="dxa"/>
          </w:tcPr>
          <w:p w14:paraId="337AE0A1"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Ray Phillips                                             9</w:t>
            </w:r>
          </w:p>
          <w:p w14:paraId="4EA219BB" w14:textId="77777777" w:rsidR="00805DB1" w:rsidRPr="00522287" w:rsidRDefault="00805DB1" w:rsidP="001139A5">
            <w:pPr>
              <w:rPr>
                <w:rFonts w:asciiTheme="majorHAnsi" w:hAnsiTheme="majorHAnsi" w:cstheme="majorHAnsi"/>
                <w:bCs/>
                <w:sz w:val="28"/>
                <w:szCs w:val="28"/>
              </w:rPr>
            </w:pPr>
          </w:p>
        </w:tc>
      </w:tr>
      <w:tr w:rsidR="0003036F" w14:paraId="0A7EA23D" w14:textId="77777777" w:rsidTr="0002617F">
        <w:trPr>
          <w:trHeight w:val="383"/>
        </w:trPr>
        <w:tc>
          <w:tcPr>
            <w:tcW w:w="5103" w:type="dxa"/>
          </w:tcPr>
          <w:p w14:paraId="35507347"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 xml:space="preserve">Noel </w:t>
            </w:r>
            <w:proofErr w:type="spellStart"/>
            <w:r w:rsidRPr="00522287">
              <w:rPr>
                <w:rFonts w:asciiTheme="majorHAnsi" w:hAnsiTheme="majorHAnsi" w:cstheme="majorHAnsi"/>
                <w:bCs/>
                <w:sz w:val="28"/>
                <w:szCs w:val="28"/>
              </w:rPr>
              <w:t>Swainger</w:t>
            </w:r>
            <w:proofErr w:type="spellEnd"/>
            <w:r w:rsidRPr="00522287">
              <w:rPr>
                <w:rFonts w:asciiTheme="majorHAnsi" w:hAnsiTheme="majorHAnsi" w:cstheme="majorHAnsi"/>
                <w:bCs/>
                <w:sz w:val="28"/>
                <w:szCs w:val="28"/>
              </w:rPr>
              <w:t xml:space="preserve">                                     3 of 3</w:t>
            </w:r>
          </w:p>
          <w:p w14:paraId="18CCF924" w14:textId="77777777" w:rsidR="00805DB1" w:rsidRPr="00522287" w:rsidRDefault="00805DB1" w:rsidP="001139A5">
            <w:pPr>
              <w:rPr>
                <w:rFonts w:asciiTheme="majorHAnsi" w:hAnsiTheme="majorHAnsi" w:cstheme="majorHAnsi"/>
                <w:bCs/>
                <w:sz w:val="28"/>
                <w:szCs w:val="28"/>
              </w:rPr>
            </w:pPr>
          </w:p>
        </w:tc>
      </w:tr>
      <w:tr w:rsidR="0003036F" w14:paraId="488FB130" w14:textId="77777777" w:rsidTr="0002617F">
        <w:trPr>
          <w:trHeight w:val="383"/>
        </w:trPr>
        <w:tc>
          <w:tcPr>
            <w:tcW w:w="5103" w:type="dxa"/>
          </w:tcPr>
          <w:p w14:paraId="7C4FD7E7" w14:textId="77777777" w:rsidR="0003036F" w:rsidRDefault="0003036F" w:rsidP="001139A5">
            <w:pPr>
              <w:rPr>
                <w:rFonts w:asciiTheme="majorHAnsi" w:hAnsiTheme="majorHAnsi" w:cstheme="majorHAnsi"/>
                <w:bCs/>
                <w:sz w:val="28"/>
                <w:szCs w:val="28"/>
              </w:rPr>
            </w:pPr>
            <w:r w:rsidRPr="00522287">
              <w:rPr>
                <w:rFonts w:asciiTheme="majorHAnsi" w:hAnsiTheme="majorHAnsi" w:cstheme="majorHAnsi"/>
                <w:bCs/>
                <w:sz w:val="28"/>
                <w:szCs w:val="28"/>
              </w:rPr>
              <w:t>Geoff King                                             8 of 9</w:t>
            </w:r>
          </w:p>
          <w:p w14:paraId="3722AE91" w14:textId="77777777" w:rsidR="00805DB1" w:rsidRPr="00522287" w:rsidRDefault="00805DB1" w:rsidP="001139A5">
            <w:pPr>
              <w:rPr>
                <w:rFonts w:asciiTheme="majorHAnsi" w:hAnsiTheme="majorHAnsi" w:cstheme="majorHAnsi"/>
                <w:bCs/>
                <w:sz w:val="28"/>
                <w:szCs w:val="28"/>
              </w:rPr>
            </w:pPr>
          </w:p>
        </w:tc>
      </w:tr>
    </w:tbl>
    <w:p w14:paraId="62955A90" w14:textId="77777777" w:rsidR="0021615F" w:rsidRDefault="0021615F" w:rsidP="00190B83">
      <w:pPr>
        <w:pStyle w:val="Default"/>
        <w:spacing w:line="276" w:lineRule="auto"/>
      </w:pPr>
    </w:p>
    <w:p w14:paraId="51B6610F" w14:textId="77777777" w:rsidR="000505A2" w:rsidRDefault="000505A2" w:rsidP="00190B83">
      <w:pPr>
        <w:pStyle w:val="Default"/>
        <w:spacing w:line="276" w:lineRule="auto"/>
      </w:pPr>
    </w:p>
    <w:p w14:paraId="5C918A1A" w14:textId="77777777" w:rsidR="000505A2" w:rsidRDefault="000505A2" w:rsidP="00190B83">
      <w:pPr>
        <w:pStyle w:val="Default"/>
        <w:spacing w:line="276" w:lineRule="auto"/>
      </w:pPr>
    </w:p>
    <w:p w14:paraId="05B9A7A8" w14:textId="77777777" w:rsidR="000505A2" w:rsidRDefault="000505A2" w:rsidP="00190B83">
      <w:pPr>
        <w:pStyle w:val="Default"/>
        <w:spacing w:line="276" w:lineRule="auto"/>
      </w:pPr>
    </w:p>
    <w:p w14:paraId="41B5AEEE" w14:textId="77777777" w:rsidR="000505A2" w:rsidRDefault="000505A2" w:rsidP="00190B83">
      <w:pPr>
        <w:pStyle w:val="Default"/>
        <w:spacing w:line="276" w:lineRule="auto"/>
      </w:pPr>
    </w:p>
    <w:p w14:paraId="39FEB28F" w14:textId="77777777" w:rsidR="000505A2" w:rsidRDefault="000505A2" w:rsidP="00190B83">
      <w:pPr>
        <w:pStyle w:val="Default"/>
        <w:spacing w:line="276" w:lineRule="auto"/>
      </w:pPr>
    </w:p>
    <w:p w14:paraId="4C21A644" w14:textId="77777777" w:rsidR="00805DB1" w:rsidRDefault="00805DB1" w:rsidP="000505A2">
      <w:pPr>
        <w:pStyle w:val="Default"/>
        <w:spacing w:line="276" w:lineRule="auto"/>
      </w:pPr>
    </w:p>
    <w:p w14:paraId="56EB091B" w14:textId="49DA05E9" w:rsidR="000505A2" w:rsidRDefault="000505A2" w:rsidP="000505A2">
      <w:pPr>
        <w:pStyle w:val="Default"/>
        <w:spacing w:line="276" w:lineRule="auto"/>
        <w:rPr>
          <w:rFonts w:eastAsia="Calibri"/>
          <w:color w:val="2E74B5" w:themeColor="accent5" w:themeShade="BF"/>
          <w:kern w:val="2"/>
          <w:sz w:val="32"/>
          <w:szCs w:val="32"/>
          <w14:ligatures w14:val="standardContextual"/>
        </w:rPr>
      </w:pPr>
      <w:r w:rsidRPr="008E1311">
        <w:rPr>
          <w:rFonts w:eastAsia="Calibri"/>
          <w:color w:val="2E74B5" w:themeColor="accent5" w:themeShade="BF"/>
          <w:kern w:val="2"/>
          <w:sz w:val="32"/>
          <w:szCs w:val="32"/>
          <w14:ligatures w14:val="standardContextual"/>
        </w:rPr>
        <w:lastRenderedPageBreak/>
        <w:t>P</w:t>
      </w:r>
      <w:r w:rsidR="00805DB1">
        <w:rPr>
          <w:rFonts w:eastAsia="Calibri"/>
          <w:color w:val="2E74B5" w:themeColor="accent5" w:themeShade="BF"/>
          <w:kern w:val="2"/>
          <w:sz w:val="32"/>
          <w:szCs w:val="32"/>
          <w14:ligatures w14:val="standardContextual"/>
        </w:rPr>
        <w:t>r</w:t>
      </w:r>
      <w:r w:rsidRPr="008E1311">
        <w:rPr>
          <w:rFonts w:eastAsia="Calibri"/>
          <w:color w:val="2E74B5" w:themeColor="accent5" w:themeShade="BF"/>
          <w:kern w:val="2"/>
          <w:sz w:val="32"/>
          <w:szCs w:val="32"/>
          <w14:ligatures w14:val="standardContextual"/>
        </w:rPr>
        <w:t>esidents Report 2023</w:t>
      </w:r>
    </w:p>
    <w:p w14:paraId="7F0690FE" w14:textId="77777777" w:rsidR="00805DB1" w:rsidRPr="00ED59C2" w:rsidRDefault="00805DB1" w:rsidP="000505A2">
      <w:pPr>
        <w:pStyle w:val="Default"/>
        <w:spacing w:line="276" w:lineRule="auto"/>
        <w:rPr>
          <w:rFonts w:asciiTheme="minorHAnsi" w:hAnsiTheme="minorHAnsi" w:cstheme="minorHAnsi"/>
        </w:rPr>
      </w:pPr>
    </w:p>
    <w:p w14:paraId="66C325A0" w14:textId="2ABDC97A" w:rsidR="0021615F" w:rsidRPr="000505A2" w:rsidRDefault="000505A2"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On behalf of my fellow directors, I welcome you to the 52</w:t>
      </w:r>
      <w:r w:rsidRPr="0021615F">
        <w:rPr>
          <w:rFonts w:ascii="Calibri" w:eastAsia="Calibri" w:hAnsi="Calibri"/>
          <w:kern w:val="2"/>
          <w:vertAlign w:val="superscript"/>
          <w14:ligatures w14:val="standardContextual"/>
        </w:rPr>
        <w:t>nd</w:t>
      </w:r>
      <w:r w:rsidRPr="0021615F">
        <w:rPr>
          <w:rFonts w:ascii="Calibri" w:eastAsia="Calibri" w:hAnsi="Calibri"/>
          <w:kern w:val="2"/>
          <w14:ligatures w14:val="standardContextual"/>
        </w:rPr>
        <w:t xml:space="preserve"> Annual General Meeting of the Deniliquin Golf Club Ltd</w:t>
      </w:r>
      <w:r>
        <w:rPr>
          <w:rFonts w:ascii="Calibri" w:eastAsia="Calibri" w:hAnsi="Calibri"/>
          <w:kern w:val="2"/>
          <w14:ligatures w14:val="standardContextual"/>
        </w:rPr>
        <w:t>.</w:t>
      </w:r>
    </w:p>
    <w:p w14:paraId="63FB57CE" w14:textId="77777777" w:rsidR="00EF560A" w:rsidRPr="0021615F" w:rsidRDefault="00EF560A"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 xml:space="preserve">This has been an interesting year as we </w:t>
      </w:r>
      <w:proofErr w:type="gramStart"/>
      <w:r w:rsidRPr="0021615F">
        <w:rPr>
          <w:rFonts w:ascii="Calibri" w:eastAsia="Calibri" w:hAnsi="Calibri"/>
          <w:kern w:val="2"/>
          <w14:ligatures w14:val="standardContextual"/>
        </w:rPr>
        <w:t>move</w:t>
      </w:r>
      <w:proofErr w:type="gramEnd"/>
      <w:r w:rsidRPr="0021615F">
        <w:rPr>
          <w:rFonts w:ascii="Calibri" w:eastAsia="Calibri" w:hAnsi="Calibri"/>
          <w:kern w:val="2"/>
          <w14:ligatures w14:val="standardContextual"/>
        </w:rPr>
        <w:t xml:space="preserve"> into the transition from Norm to Kathy as Secretary Manager. </w:t>
      </w:r>
    </w:p>
    <w:p w14:paraId="3C645AF2" w14:textId="77777777" w:rsidR="00EF560A" w:rsidRPr="0021615F" w:rsidRDefault="00EF560A"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I acknowledge both Kathy and Norm for their efforts this year. I don’t think many of us understood how much work Norm did over and above what is expected as the Manager.  Our plan was for Kathy to try to reduce what Norm did back to the normal role of Secretary Manager so we would be able to compile a job description that any future Manager would be willing and able to undertake.</w:t>
      </w:r>
    </w:p>
    <w:p w14:paraId="7101B8F9" w14:textId="77777777" w:rsidR="00EF560A" w:rsidRPr="0021615F" w:rsidRDefault="00EF560A"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This is now nearing completion and the Board will have to look at our options in this next year.</w:t>
      </w:r>
    </w:p>
    <w:p w14:paraId="6A221819" w14:textId="77777777" w:rsidR="00EF560A" w:rsidRPr="0021615F" w:rsidRDefault="00EF560A"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 xml:space="preserve">With our new equipment on course, Terry and his team of Ben, Cody and Noel, have continued to keep the course in prime condition.  Ali </w:t>
      </w:r>
      <w:proofErr w:type="gramStart"/>
      <w:r w:rsidRPr="0021615F">
        <w:rPr>
          <w:rFonts w:ascii="Calibri" w:eastAsia="Calibri" w:hAnsi="Calibri"/>
          <w:kern w:val="2"/>
          <w14:ligatures w14:val="standardContextual"/>
        </w:rPr>
        <w:t>Ferguson</w:t>
      </w:r>
      <w:proofErr w:type="gramEnd"/>
      <w:r w:rsidRPr="0021615F">
        <w:rPr>
          <w:rFonts w:ascii="Calibri" w:eastAsia="Calibri" w:hAnsi="Calibri"/>
          <w:kern w:val="2"/>
          <w14:ligatures w14:val="standardContextual"/>
        </w:rPr>
        <w:t xml:space="preserve"> as the Board representative on course matters has established a strong line of communication with Terry on course matters resulting in a united effort to maintain a quality course. Our thanks to Ali for her years of commitment to the Board and the roles she has undertaken over the years.</w:t>
      </w:r>
    </w:p>
    <w:p w14:paraId="39A710A3" w14:textId="61980CCD" w:rsidR="00E505DB" w:rsidRPr="0021615F" w:rsidRDefault="00EF560A"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 xml:space="preserve">Thanks go to the indoor staff with Nigel, </w:t>
      </w:r>
      <w:proofErr w:type="spellStart"/>
      <w:r w:rsidRPr="0021615F">
        <w:rPr>
          <w:rFonts w:ascii="Calibri" w:eastAsia="Calibri" w:hAnsi="Calibri"/>
          <w:kern w:val="2"/>
          <w14:ligatures w14:val="standardContextual"/>
        </w:rPr>
        <w:t>Thiona</w:t>
      </w:r>
      <w:proofErr w:type="spellEnd"/>
      <w:r w:rsidRPr="0021615F">
        <w:rPr>
          <w:rFonts w:ascii="Calibri" w:eastAsia="Calibri" w:hAnsi="Calibri"/>
          <w:kern w:val="2"/>
          <w14:ligatures w14:val="standardContextual"/>
        </w:rPr>
        <w:t>, Carolyn and Cody providing us with good service and an enjoyable environment for members. We are fortunate to have loyal staff who look after the clubs’ interests and enjoy being part of our team.</w:t>
      </w:r>
      <w:r w:rsidR="0021615F">
        <w:rPr>
          <w:rFonts w:ascii="Calibri" w:eastAsia="Calibri" w:hAnsi="Calibri"/>
          <w:kern w:val="2"/>
          <w14:ligatures w14:val="standardContextual"/>
        </w:rPr>
        <w:t xml:space="preserve"> </w:t>
      </w:r>
      <w:r w:rsidR="0021615F" w:rsidRPr="0021615F">
        <w:rPr>
          <w:rFonts w:ascii="Calibri" w:eastAsia="Calibri" w:hAnsi="Calibri"/>
          <w:kern w:val="2"/>
          <w14:ligatures w14:val="standardContextual"/>
        </w:rPr>
        <w:t xml:space="preserve">You are </w:t>
      </w:r>
      <w:r w:rsidR="00E505DB" w:rsidRPr="0021615F">
        <w:rPr>
          <w:rFonts w:ascii="Calibri" w:eastAsia="Calibri" w:hAnsi="Calibri"/>
          <w:kern w:val="2"/>
          <w14:ligatures w14:val="standardContextual"/>
        </w:rPr>
        <w:t xml:space="preserve">invaluable to the running of the club and I want you to know that you are a big part of the success of </w:t>
      </w:r>
      <w:proofErr w:type="gramStart"/>
      <w:r w:rsidR="00E505DB" w:rsidRPr="0021615F">
        <w:rPr>
          <w:rFonts w:ascii="Calibri" w:eastAsia="Calibri" w:hAnsi="Calibri"/>
          <w:kern w:val="2"/>
          <w14:ligatures w14:val="standardContextual"/>
        </w:rPr>
        <w:t>this  club</w:t>
      </w:r>
      <w:proofErr w:type="gramEnd"/>
      <w:r w:rsidR="00E505DB" w:rsidRPr="0021615F">
        <w:rPr>
          <w:rFonts w:ascii="Calibri" w:eastAsia="Calibri" w:hAnsi="Calibri"/>
          <w:kern w:val="2"/>
          <w14:ligatures w14:val="standardContextual"/>
        </w:rPr>
        <w:t xml:space="preserve"> and we thank you.</w:t>
      </w:r>
    </w:p>
    <w:p w14:paraId="59360033" w14:textId="77777777" w:rsidR="00E505DB" w:rsidRPr="00306627" w:rsidRDefault="00E505DB" w:rsidP="00805DB1">
      <w:pPr>
        <w:spacing w:after="160" w:line="276" w:lineRule="auto"/>
        <w:rPr>
          <w:rFonts w:ascii="Calibri" w:eastAsia="Calibri" w:hAnsi="Calibri"/>
          <w:kern w:val="2"/>
          <w:sz w:val="26"/>
          <w:szCs w:val="26"/>
          <w14:ligatures w14:val="standardContextual"/>
        </w:rPr>
      </w:pPr>
      <w:r w:rsidRPr="0021615F">
        <w:rPr>
          <w:rFonts w:ascii="Calibri" w:eastAsia="Calibri" w:hAnsi="Calibri"/>
          <w:kern w:val="2"/>
          <w14:ligatures w14:val="standardContextual"/>
        </w:rPr>
        <w:t xml:space="preserve">As Norm has </w:t>
      </w:r>
      <w:proofErr w:type="gramStart"/>
      <w:r w:rsidRPr="0021615F">
        <w:rPr>
          <w:rFonts w:ascii="Calibri" w:eastAsia="Calibri" w:hAnsi="Calibri"/>
          <w:kern w:val="2"/>
          <w14:ligatures w14:val="standardContextual"/>
        </w:rPr>
        <w:t>mentioned</w:t>
      </w:r>
      <w:proofErr w:type="gramEnd"/>
      <w:r w:rsidRPr="0021615F">
        <w:rPr>
          <w:rFonts w:ascii="Calibri" w:eastAsia="Calibri" w:hAnsi="Calibri"/>
          <w:kern w:val="2"/>
          <w14:ligatures w14:val="standardContextual"/>
        </w:rPr>
        <w:t xml:space="preserve"> the floods in October last year could not have hit us any harder. While the trading loss last year was not good, we thank the members for their support when we called a special meeting</w:t>
      </w:r>
      <w:r w:rsidRPr="00306627">
        <w:rPr>
          <w:rFonts w:ascii="Calibri" w:eastAsia="Calibri" w:hAnsi="Calibri"/>
          <w:kern w:val="2"/>
          <w:sz w:val="26"/>
          <w:szCs w:val="26"/>
          <w14:ligatures w14:val="standardContextual"/>
        </w:rPr>
        <w:t xml:space="preserve"> to increase the fees. This will help in the short term, but we need to put in place some longer term strategies to move forward.</w:t>
      </w:r>
    </w:p>
    <w:p w14:paraId="07B28D35" w14:textId="77777777" w:rsidR="00E505DB" w:rsidRPr="0021615F" w:rsidRDefault="00E505DB"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 xml:space="preserve">Being President of a Club like ours is an </w:t>
      </w:r>
      <w:proofErr w:type="spellStart"/>
      <w:r w:rsidRPr="0021615F">
        <w:rPr>
          <w:rFonts w:ascii="Calibri" w:eastAsia="Calibri" w:hAnsi="Calibri"/>
          <w:kern w:val="2"/>
          <w14:ligatures w14:val="standardContextual"/>
        </w:rPr>
        <w:t>honour</w:t>
      </w:r>
      <w:proofErr w:type="spellEnd"/>
      <w:r w:rsidRPr="0021615F">
        <w:rPr>
          <w:rFonts w:ascii="Calibri" w:eastAsia="Calibri" w:hAnsi="Calibri"/>
          <w:kern w:val="2"/>
          <w14:ligatures w14:val="standardContextual"/>
        </w:rPr>
        <w:t xml:space="preserve"> which I have enjoyed.  Working with a good Board, great staff and supportive members makes all the work well worthwhile. I agreed to stand as President for two years whilst we sorted our management structure and I believe we will achieve that goal this next year.</w:t>
      </w:r>
    </w:p>
    <w:p w14:paraId="67DFD436" w14:textId="77777777" w:rsidR="00E505DB" w:rsidRPr="0021615F" w:rsidRDefault="00E505DB"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I urge all members to consider standing for the Board next year as we move into our growth stage.</w:t>
      </w:r>
    </w:p>
    <w:p w14:paraId="10DD1108" w14:textId="77777777" w:rsidR="00E505DB" w:rsidRPr="0021615F" w:rsidRDefault="00E505DB" w:rsidP="00805DB1">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Tony Kew,</w:t>
      </w:r>
    </w:p>
    <w:p w14:paraId="63FE62BA" w14:textId="77777777" w:rsidR="007A4DEF" w:rsidRDefault="00E505DB" w:rsidP="007A4DEF">
      <w:pPr>
        <w:spacing w:after="160" w:line="276" w:lineRule="auto"/>
        <w:rPr>
          <w:rFonts w:ascii="Calibri" w:eastAsia="Calibri" w:hAnsi="Calibri"/>
          <w:kern w:val="2"/>
          <w14:ligatures w14:val="standardContextual"/>
        </w:rPr>
      </w:pPr>
      <w:r w:rsidRPr="0021615F">
        <w:rPr>
          <w:rFonts w:ascii="Calibri" w:eastAsia="Calibri" w:hAnsi="Calibri"/>
          <w:kern w:val="2"/>
          <w14:ligatures w14:val="standardContextual"/>
        </w:rPr>
        <w:t>President</w:t>
      </w:r>
    </w:p>
    <w:p w14:paraId="6DB78F62" w14:textId="5B04D8CF" w:rsidR="000505A2" w:rsidRPr="007A4DEF" w:rsidRDefault="000505A2" w:rsidP="007A4DEF">
      <w:pPr>
        <w:spacing w:after="160" w:line="276" w:lineRule="auto"/>
        <w:rPr>
          <w:rFonts w:ascii="Calibri" w:eastAsia="Calibri" w:hAnsi="Calibri"/>
          <w:kern w:val="2"/>
          <w14:ligatures w14:val="standardContextual"/>
        </w:rPr>
      </w:pPr>
      <w:r w:rsidRPr="003D33CB">
        <w:rPr>
          <w:color w:val="2E74B5" w:themeColor="accent5" w:themeShade="BF"/>
          <w:sz w:val="32"/>
          <w:szCs w:val="32"/>
        </w:rPr>
        <w:lastRenderedPageBreak/>
        <w:t>T</w:t>
      </w:r>
      <w:r w:rsidR="007A4DEF">
        <w:rPr>
          <w:color w:val="2E74B5" w:themeColor="accent5" w:themeShade="BF"/>
          <w:sz w:val="32"/>
          <w:szCs w:val="32"/>
        </w:rPr>
        <w:t>r</w:t>
      </w:r>
      <w:r w:rsidRPr="003D33CB">
        <w:rPr>
          <w:color w:val="2E74B5" w:themeColor="accent5" w:themeShade="BF"/>
          <w:sz w:val="32"/>
          <w:szCs w:val="32"/>
        </w:rPr>
        <w:t>easurers Report</w:t>
      </w:r>
    </w:p>
    <w:p w14:paraId="41CBAC3D" w14:textId="77777777" w:rsidR="00805DB1" w:rsidRDefault="00805DB1" w:rsidP="000505A2">
      <w:pPr>
        <w:spacing w:line="276" w:lineRule="auto"/>
      </w:pPr>
    </w:p>
    <w:p w14:paraId="3604A308" w14:textId="6F58EEBD" w:rsidR="000505A2" w:rsidRDefault="000505A2" w:rsidP="00805DB1">
      <w:pPr>
        <w:spacing w:line="360" w:lineRule="auto"/>
      </w:pPr>
      <w:r w:rsidRPr="003D33CB">
        <w:t xml:space="preserve">Good </w:t>
      </w:r>
      <w:proofErr w:type="gramStart"/>
      <w:r w:rsidRPr="003D33CB">
        <w:t>Morning</w:t>
      </w:r>
      <w:proofErr w:type="gramEnd"/>
      <w:r w:rsidRPr="003D33CB">
        <w:t>,</w:t>
      </w:r>
    </w:p>
    <w:p w14:paraId="6AEF2A44" w14:textId="77777777" w:rsidR="000505A2" w:rsidRPr="003D33CB" w:rsidRDefault="000505A2" w:rsidP="00805DB1">
      <w:pPr>
        <w:spacing w:line="360" w:lineRule="auto"/>
      </w:pPr>
      <w:r w:rsidRPr="003D33CB">
        <w:t xml:space="preserve">Welcome to our 2023 AGM, treasurers report. </w:t>
      </w:r>
    </w:p>
    <w:p w14:paraId="74357407" w14:textId="77777777" w:rsidR="000505A2" w:rsidRPr="003D33CB" w:rsidRDefault="000505A2" w:rsidP="00805DB1">
      <w:pPr>
        <w:spacing w:line="360" w:lineRule="auto"/>
      </w:pPr>
      <w:r w:rsidRPr="003D33CB">
        <w:t xml:space="preserve">2022/23 has been the worst trading year we have encountered in the last 10 years. The floods of 2022 were devastating to the club operation, loss of income, and importantly loss of social golfing groups and functions into 2023. We have a lot of new function facilities, trying to entice a small market </w:t>
      </w:r>
      <w:proofErr w:type="gramStart"/>
      <w:r w:rsidRPr="003D33CB">
        <w:t>to</w:t>
      </w:r>
      <w:proofErr w:type="gramEnd"/>
      <w:r w:rsidRPr="003D33CB">
        <w:t xml:space="preserve"> their facilities, affecting our revenues.</w:t>
      </w:r>
    </w:p>
    <w:p w14:paraId="41B11E2A" w14:textId="77777777" w:rsidR="000505A2" w:rsidRPr="003D33CB" w:rsidRDefault="000505A2" w:rsidP="00805DB1">
      <w:pPr>
        <w:spacing w:line="360" w:lineRule="auto"/>
      </w:pPr>
      <w:r w:rsidRPr="003D33CB">
        <w:t>We have ended the year with a $44k loss, which is made worse in that we received a $50k flood relief grant. Our Cash reserve is down to $278 k</w:t>
      </w:r>
    </w:p>
    <w:p w14:paraId="42DF0135" w14:textId="77777777" w:rsidR="000505A2" w:rsidRPr="003D33CB" w:rsidRDefault="000505A2" w:rsidP="00805DB1">
      <w:pPr>
        <w:spacing w:line="360" w:lineRule="auto"/>
      </w:pPr>
      <w:r w:rsidRPr="003D33CB">
        <w:t>The board will have to look closely at our operation, Club, Golf, Course Expenses, as the increases we have implemented, are not even going to break us even with the membership trends, lack of functions, lower social golf numbers, added to all the increases we are facing, Wages, Insurance, Affiliation, Electricity, Rates and more. The new Greens Mower is also due shortly. Any other equipment replacement, which is funded from cash reserves is going to be tough.</w:t>
      </w:r>
    </w:p>
    <w:p w14:paraId="003E20D4" w14:textId="77777777" w:rsidR="000505A2" w:rsidRPr="003D33CB" w:rsidRDefault="000505A2" w:rsidP="00805DB1">
      <w:pPr>
        <w:spacing w:line="360" w:lineRule="auto"/>
      </w:pPr>
      <w:r w:rsidRPr="003D33CB">
        <w:t>2023/24 is going to be challenging, our reserves are going to be back to where they were in 2015, so there will be very little buffer, decisions are going to be tough!</w:t>
      </w:r>
    </w:p>
    <w:p w14:paraId="6A7E1EEF" w14:textId="77777777" w:rsidR="000505A2" w:rsidRPr="003D33CB" w:rsidRDefault="000505A2" w:rsidP="00805DB1">
      <w:pPr>
        <w:spacing w:line="360" w:lineRule="auto"/>
      </w:pPr>
      <w:r w:rsidRPr="003D33CB">
        <w:t>We will need to have a good look at the financials, and identify any areas we can improve, both expenditure and income.</w:t>
      </w:r>
    </w:p>
    <w:p w14:paraId="0375A054" w14:textId="77777777" w:rsidR="000505A2" w:rsidRPr="003D33CB" w:rsidRDefault="000505A2" w:rsidP="00805DB1">
      <w:pPr>
        <w:spacing w:line="360" w:lineRule="auto"/>
      </w:pPr>
      <w:r w:rsidRPr="003D33CB">
        <w:t>A summary of 12 months trading shows:</w:t>
      </w:r>
    </w:p>
    <w:p w14:paraId="52946EC9" w14:textId="77777777" w:rsidR="000505A2" w:rsidRPr="003D33CB" w:rsidRDefault="000505A2" w:rsidP="00805DB1">
      <w:pPr>
        <w:spacing w:line="360" w:lineRule="auto"/>
      </w:pPr>
      <w:r w:rsidRPr="003D33CB">
        <w:t>Income                                            Expenditure</w:t>
      </w:r>
    </w:p>
    <w:p w14:paraId="236AFEAC" w14:textId="77777777" w:rsidR="000505A2" w:rsidRPr="003D33CB" w:rsidRDefault="000505A2" w:rsidP="00805DB1">
      <w:pPr>
        <w:spacing w:line="360" w:lineRule="auto"/>
      </w:pPr>
      <w:proofErr w:type="gramStart"/>
      <w:r w:rsidRPr="003D33CB">
        <w:t>Bar  -</w:t>
      </w:r>
      <w:proofErr w:type="gramEnd"/>
      <w:r w:rsidRPr="003D33CB">
        <w:t>$36k                                       Kitchen Repairs(</w:t>
      </w:r>
      <w:proofErr w:type="spellStart"/>
      <w:r w:rsidRPr="003D33CB">
        <w:t>coolroom</w:t>
      </w:r>
      <w:proofErr w:type="spellEnd"/>
      <w:r w:rsidRPr="003D33CB">
        <w:t xml:space="preserve"> ) +$10k</w:t>
      </w:r>
    </w:p>
    <w:p w14:paraId="5AB8C44E" w14:textId="77777777" w:rsidR="000505A2" w:rsidRPr="003D33CB" w:rsidRDefault="000505A2" w:rsidP="00805DB1">
      <w:pPr>
        <w:spacing w:line="360" w:lineRule="auto"/>
      </w:pPr>
      <w:r w:rsidRPr="003D33CB">
        <w:t>Pokies -$25k                                   Admin Wages                         +$14k</w:t>
      </w:r>
    </w:p>
    <w:p w14:paraId="7D4FCA89" w14:textId="77777777" w:rsidR="000505A2" w:rsidRPr="003D33CB" w:rsidRDefault="000505A2" w:rsidP="00805DB1">
      <w:pPr>
        <w:spacing w:line="360" w:lineRule="auto"/>
      </w:pPr>
      <w:r w:rsidRPr="003D33CB">
        <w:t>Keno -$2k                                       Fuel                                           +$4k</w:t>
      </w:r>
    </w:p>
    <w:p w14:paraId="7919E0AD" w14:textId="77777777" w:rsidR="000505A2" w:rsidRPr="003D33CB" w:rsidRDefault="000505A2" w:rsidP="00805DB1">
      <w:pPr>
        <w:spacing w:line="360" w:lineRule="auto"/>
      </w:pPr>
      <w:r w:rsidRPr="003D33CB">
        <w:t xml:space="preserve">Raffle -$5                                       </w:t>
      </w:r>
      <w:proofErr w:type="gramStart"/>
      <w:r w:rsidRPr="003D33CB">
        <w:t>Course  Expenditure</w:t>
      </w:r>
      <w:proofErr w:type="gramEnd"/>
      <w:r w:rsidRPr="003D33CB">
        <w:t xml:space="preserve">                +$31k                      </w:t>
      </w:r>
    </w:p>
    <w:p w14:paraId="70CD573D" w14:textId="77777777" w:rsidR="000505A2" w:rsidRPr="003D33CB" w:rsidRDefault="000505A2" w:rsidP="00805DB1">
      <w:pPr>
        <w:spacing w:line="360" w:lineRule="auto"/>
      </w:pPr>
      <w:r w:rsidRPr="003D33CB">
        <w:t xml:space="preserve">Membership-$48k                                  </w:t>
      </w:r>
    </w:p>
    <w:p w14:paraId="1098ABE2" w14:textId="77777777" w:rsidR="000505A2" w:rsidRPr="003D33CB" w:rsidRDefault="000505A2" w:rsidP="00805DB1">
      <w:pPr>
        <w:spacing w:line="360" w:lineRule="auto"/>
      </w:pPr>
      <w:r w:rsidRPr="003D33CB">
        <w:t>Practice Range -$5k</w:t>
      </w:r>
    </w:p>
    <w:p w14:paraId="4C06C628" w14:textId="77777777" w:rsidR="000505A2" w:rsidRPr="003D33CB" w:rsidRDefault="000505A2" w:rsidP="000505A2">
      <w:pPr>
        <w:spacing w:line="276" w:lineRule="auto"/>
      </w:pPr>
    </w:p>
    <w:p w14:paraId="3AECCA31" w14:textId="77777777" w:rsidR="000505A2" w:rsidRPr="00ED59C2" w:rsidRDefault="000505A2" w:rsidP="000505A2">
      <w:pPr>
        <w:spacing w:line="276" w:lineRule="auto"/>
      </w:pPr>
      <w:r w:rsidRPr="003D33CB">
        <w:t>Regards Norm Purtill Treasurer 2022/23</w:t>
      </w:r>
    </w:p>
    <w:p w14:paraId="2DEA8D61" w14:textId="77777777" w:rsidR="000505A2" w:rsidRDefault="000505A2" w:rsidP="00E505DB">
      <w:pPr>
        <w:spacing w:after="160" w:line="259" w:lineRule="auto"/>
        <w:rPr>
          <w:rFonts w:ascii="Calibri" w:eastAsia="Calibri" w:hAnsi="Calibri"/>
          <w:kern w:val="2"/>
          <w14:ligatures w14:val="standardContextual"/>
        </w:rPr>
      </w:pPr>
    </w:p>
    <w:p w14:paraId="6D08132E" w14:textId="77777777" w:rsidR="000505A2" w:rsidRDefault="000505A2" w:rsidP="00E505DB">
      <w:pPr>
        <w:spacing w:after="160" w:line="259" w:lineRule="auto"/>
        <w:rPr>
          <w:rFonts w:ascii="Calibri" w:eastAsia="Calibri" w:hAnsi="Calibri"/>
          <w:kern w:val="2"/>
          <w14:ligatures w14:val="standardContextual"/>
        </w:rPr>
      </w:pPr>
    </w:p>
    <w:p w14:paraId="208C0531" w14:textId="77777777" w:rsidR="000505A2" w:rsidRDefault="000505A2" w:rsidP="00E505DB">
      <w:pPr>
        <w:spacing w:after="160" w:line="259" w:lineRule="auto"/>
        <w:rPr>
          <w:rFonts w:ascii="Calibri" w:eastAsia="Calibri" w:hAnsi="Calibri"/>
          <w:kern w:val="2"/>
          <w14:ligatures w14:val="standardContextual"/>
        </w:rPr>
      </w:pPr>
    </w:p>
    <w:p w14:paraId="40CD27EE" w14:textId="77777777" w:rsidR="000505A2" w:rsidRDefault="000505A2" w:rsidP="000505A2">
      <w:pPr>
        <w:spacing w:line="276" w:lineRule="auto"/>
        <w:rPr>
          <w:color w:val="2E74B5" w:themeColor="accent5" w:themeShade="BF"/>
          <w:sz w:val="32"/>
          <w:szCs w:val="32"/>
        </w:rPr>
      </w:pPr>
      <w:r w:rsidRPr="00735FB6">
        <w:rPr>
          <w:color w:val="2E74B5" w:themeColor="accent5" w:themeShade="BF"/>
          <w:sz w:val="32"/>
          <w:szCs w:val="32"/>
        </w:rPr>
        <w:lastRenderedPageBreak/>
        <w:t>Secretary Managers Report</w:t>
      </w:r>
    </w:p>
    <w:p w14:paraId="7BFE8C4A" w14:textId="77777777" w:rsidR="00805DB1" w:rsidRPr="0021615F" w:rsidRDefault="00805DB1" w:rsidP="000505A2">
      <w:pPr>
        <w:spacing w:line="276" w:lineRule="auto"/>
        <w:rPr>
          <w:color w:val="2E74B5" w:themeColor="accent5" w:themeShade="BF"/>
          <w:sz w:val="32"/>
          <w:szCs w:val="32"/>
        </w:rPr>
      </w:pPr>
    </w:p>
    <w:p w14:paraId="5BE724A3" w14:textId="77777777" w:rsidR="000505A2" w:rsidRPr="00190B83" w:rsidRDefault="000505A2" w:rsidP="000505A2">
      <w:pPr>
        <w:spacing w:line="276" w:lineRule="auto"/>
      </w:pPr>
      <w:r w:rsidRPr="00190B83">
        <w:t xml:space="preserve">My year as Secretary Manager got off to a slow start due to the </w:t>
      </w:r>
      <w:proofErr w:type="spellStart"/>
      <w:r w:rsidRPr="00190B83">
        <w:t>hang over</w:t>
      </w:r>
      <w:proofErr w:type="spellEnd"/>
      <w:r w:rsidRPr="00190B83">
        <w:t xml:space="preserve"> from the floods which disrupted the </w:t>
      </w:r>
      <w:proofErr w:type="gramStart"/>
      <w:r w:rsidRPr="00190B83">
        <w:t>day to day</w:t>
      </w:r>
      <w:proofErr w:type="gramEnd"/>
      <w:r w:rsidRPr="00190B83">
        <w:t xml:space="preserve"> routine of the club and caused a lot of extra administrative work in applying for disaster funding and providing a multitude of invoices </w:t>
      </w:r>
      <w:proofErr w:type="spellStart"/>
      <w:r w:rsidRPr="00190B83">
        <w:t>etc</w:t>
      </w:r>
      <w:proofErr w:type="spellEnd"/>
      <w:r w:rsidRPr="00190B83">
        <w:t xml:space="preserve"> to justify our claims.</w:t>
      </w:r>
    </w:p>
    <w:p w14:paraId="4D756671" w14:textId="77777777" w:rsidR="000505A2" w:rsidRPr="00190B83" w:rsidRDefault="000505A2" w:rsidP="000505A2">
      <w:pPr>
        <w:spacing w:line="276" w:lineRule="auto"/>
      </w:pPr>
      <w:r w:rsidRPr="00190B83">
        <w:t xml:space="preserve">The Johnny Cash Show, The Corporate Day and the Pro Am, were our major </w:t>
      </w:r>
      <w:proofErr w:type="gramStart"/>
      <w:r w:rsidRPr="00190B83">
        <w:t>fund raising</w:t>
      </w:r>
      <w:proofErr w:type="gramEnd"/>
      <w:r w:rsidRPr="00190B83">
        <w:t xml:space="preserve"> events for the year for which we thank you, our members, and local businesses for the level of support that was given.</w:t>
      </w:r>
    </w:p>
    <w:p w14:paraId="2BE7E61A" w14:textId="77777777" w:rsidR="000505A2" w:rsidRPr="00190B83" w:rsidRDefault="000505A2" w:rsidP="000505A2">
      <w:pPr>
        <w:spacing w:line="276" w:lineRule="auto"/>
      </w:pPr>
      <w:r w:rsidRPr="00190B83">
        <w:t xml:space="preserve">The flood has cost the club a full </w:t>
      </w:r>
      <w:proofErr w:type="gramStart"/>
      <w:r w:rsidRPr="00190B83">
        <w:t>years</w:t>
      </w:r>
      <w:proofErr w:type="gramEnd"/>
      <w:r w:rsidRPr="00190B83">
        <w:t xml:space="preserve"> trading profit, plus some, which we will not, and </w:t>
      </w:r>
      <w:proofErr w:type="gramStart"/>
      <w:r w:rsidRPr="00190B83">
        <w:t>can-not</w:t>
      </w:r>
      <w:proofErr w:type="gramEnd"/>
      <w:r w:rsidRPr="00190B83">
        <w:t xml:space="preserve"> expect to recoup in the short term. </w:t>
      </w:r>
      <w:proofErr w:type="gramStart"/>
      <w:r w:rsidRPr="00190B83">
        <w:t>However</w:t>
      </w:r>
      <w:proofErr w:type="gramEnd"/>
      <w:r w:rsidRPr="00190B83">
        <w:t xml:space="preserve"> we can’t dwell on this aspect and need to start driving the business through new ideas in the club and on the golf course. </w:t>
      </w:r>
    </w:p>
    <w:p w14:paraId="735502AA" w14:textId="77777777" w:rsidR="001139A5" w:rsidRDefault="000505A2" w:rsidP="000505A2">
      <w:pPr>
        <w:spacing w:line="276" w:lineRule="auto"/>
      </w:pPr>
      <w:r w:rsidRPr="00190B83">
        <w:t>To achieve this the Board has engaged a marketing strategist to help us develop a plan to promote the Golf Club on social media to attract external</w:t>
      </w:r>
    </w:p>
    <w:p w14:paraId="3BA3A505" w14:textId="21EE1579" w:rsidR="000505A2" w:rsidRPr="001139A5" w:rsidRDefault="001139A5" w:rsidP="001139A5">
      <w:pPr>
        <w:spacing w:after="160" w:line="259" w:lineRule="auto"/>
        <w:rPr>
          <w:rFonts w:ascii="Calibri" w:eastAsia="Calibri" w:hAnsi="Calibri"/>
          <w:kern w:val="2"/>
          <w14:ligatures w14:val="standardContextual"/>
        </w:rPr>
      </w:pPr>
      <w:r w:rsidRPr="00190B83">
        <w:t>funds to grow the club. We understand that our membership base is getting</w:t>
      </w:r>
      <w:r w:rsidR="000505A2" w:rsidRPr="00190B83">
        <w:t xml:space="preserve"> less and the ability to increase membership fees is limited so we need to attract visiting groups from away which will </w:t>
      </w:r>
      <w:proofErr w:type="spellStart"/>
      <w:proofErr w:type="gramStart"/>
      <w:r w:rsidR="000505A2" w:rsidRPr="00190B83">
        <w:t>lesson</w:t>
      </w:r>
      <w:proofErr w:type="spellEnd"/>
      <w:proofErr w:type="gramEnd"/>
      <w:r w:rsidR="000505A2" w:rsidRPr="00190B83">
        <w:t xml:space="preserve"> the financial burden on </w:t>
      </w:r>
      <w:proofErr w:type="gramStart"/>
      <w:r w:rsidR="000505A2" w:rsidRPr="00190B83">
        <w:t>you</w:t>
      </w:r>
      <w:proofErr w:type="gramEnd"/>
      <w:r w:rsidR="000505A2" w:rsidRPr="00190B83">
        <w:t xml:space="preserve"> our members.</w:t>
      </w:r>
    </w:p>
    <w:p w14:paraId="0FFE7381" w14:textId="77777777" w:rsidR="000505A2" w:rsidRPr="00190B83" w:rsidRDefault="000505A2" w:rsidP="000505A2">
      <w:pPr>
        <w:spacing w:line="276" w:lineRule="auto"/>
      </w:pPr>
      <w:r w:rsidRPr="00190B83">
        <w:t xml:space="preserve">The kitchen lease is working well with some very positive feedback from groups that have hired Linda to provide catering for their needs. We look forward to a </w:t>
      </w:r>
      <w:proofErr w:type="gramStart"/>
      <w:r w:rsidRPr="00190B83">
        <w:t>long term</w:t>
      </w:r>
      <w:proofErr w:type="gramEnd"/>
      <w:r w:rsidRPr="00190B83">
        <w:t xml:space="preserve"> partnership that will help attract functions to the club. We have several major events booked for 2024 and hope we can grow this part of the business.</w:t>
      </w:r>
    </w:p>
    <w:p w14:paraId="2FA1E8AB" w14:textId="77777777" w:rsidR="000505A2" w:rsidRPr="00190B83" w:rsidRDefault="000505A2" w:rsidP="000505A2">
      <w:pPr>
        <w:spacing w:line="276" w:lineRule="auto"/>
      </w:pPr>
      <w:r w:rsidRPr="00190B83">
        <w:t>Grant funding is an essential part of going forward for the club with serious funds needed to replace the bridge to the back half of the golf course. Writing successful grant applications is a skill that we will need</w:t>
      </w:r>
    </w:p>
    <w:p w14:paraId="7167A290" w14:textId="77777777" w:rsidR="000505A2" w:rsidRPr="00190B83" w:rsidRDefault="000505A2" w:rsidP="000505A2">
      <w:pPr>
        <w:spacing w:line="276" w:lineRule="auto"/>
      </w:pPr>
      <w:r w:rsidRPr="00190B83">
        <w:t xml:space="preserve">to pay for with no guarantees that we will be successful. If we don’t invest in this </w:t>
      </w:r>
      <w:proofErr w:type="gramStart"/>
      <w:r w:rsidRPr="00190B83">
        <w:t>skill</w:t>
      </w:r>
      <w:proofErr w:type="gramEnd"/>
      <w:r w:rsidRPr="00190B83">
        <w:t xml:space="preserve"> we have no hope of receiving a substantial infrastructure grant. We are presently seeking out someone to help with this.</w:t>
      </w:r>
    </w:p>
    <w:p w14:paraId="2FD4623A" w14:textId="77777777" w:rsidR="000505A2" w:rsidRDefault="000505A2" w:rsidP="000505A2">
      <w:pPr>
        <w:spacing w:line="276" w:lineRule="auto"/>
      </w:pPr>
      <w:r w:rsidRPr="00190B83">
        <w:t xml:space="preserve">In closing I extend my sincere thanks to Terry and his team for their ongoing commitment.  The presentation of our course for all our events through the year was magnificent and the way you dealt with the impact of the floods was </w:t>
      </w:r>
    </w:p>
    <w:p w14:paraId="01C924EA" w14:textId="77777777" w:rsidR="000505A2" w:rsidRDefault="000505A2" w:rsidP="000505A2">
      <w:pPr>
        <w:spacing w:line="276" w:lineRule="auto"/>
      </w:pPr>
    </w:p>
    <w:p w14:paraId="1C99D052" w14:textId="77777777" w:rsidR="000505A2" w:rsidRPr="008E198A" w:rsidRDefault="000505A2" w:rsidP="000505A2">
      <w:pPr>
        <w:spacing w:after="160" w:line="259"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t xml:space="preserve">a credit to you all. To see all your work </w:t>
      </w:r>
      <w:proofErr w:type="gramStart"/>
      <w:r w:rsidRPr="008E198A">
        <w:rPr>
          <w:rFonts w:asciiTheme="minorHAnsi" w:eastAsiaTheme="minorHAnsi" w:hAnsiTheme="minorHAnsi" w:cstheme="minorBidi"/>
          <w:kern w:val="2"/>
          <w:sz w:val="22"/>
          <w:szCs w:val="22"/>
          <w14:ligatures w14:val="standardContextual"/>
        </w:rPr>
        <w:t>under water</w:t>
      </w:r>
      <w:proofErr w:type="gramEnd"/>
      <w:r w:rsidRPr="008E198A">
        <w:rPr>
          <w:rFonts w:asciiTheme="minorHAnsi" w:eastAsiaTheme="minorHAnsi" w:hAnsiTheme="minorHAnsi" w:cstheme="minorBidi"/>
          <w:kern w:val="2"/>
          <w:sz w:val="22"/>
          <w:szCs w:val="22"/>
          <w14:ligatures w14:val="standardContextual"/>
        </w:rPr>
        <w:t xml:space="preserve"> was devastating but you picked up your tools and got to work. </w:t>
      </w:r>
    </w:p>
    <w:p w14:paraId="53D98CD1" w14:textId="77777777" w:rsidR="000505A2" w:rsidRPr="008E198A" w:rsidRDefault="000505A2" w:rsidP="001139A5">
      <w:pPr>
        <w:spacing w:line="259"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t xml:space="preserve">To the indoor staff, </w:t>
      </w:r>
      <w:proofErr w:type="spellStart"/>
      <w:r w:rsidRPr="008E198A">
        <w:rPr>
          <w:rFonts w:asciiTheme="minorHAnsi" w:eastAsiaTheme="minorHAnsi" w:hAnsiTheme="minorHAnsi" w:cstheme="minorBidi"/>
          <w:kern w:val="2"/>
          <w:sz w:val="22"/>
          <w:szCs w:val="22"/>
          <w14:ligatures w14:val="standardContextual"/>
        </w:rPr>
        <w:t>NIgel</w:t>
      </w:r>
      <w:proofErr w:type="spellEnd"/>
      <w:r w:rsidRPr="008E198A">
        <w:rPr>
          <w:rFonts w:asciiTheme="minorHAnsi" w:eastAsiaTheme="minorHAnsi" w:hAnsiTheme="minorHAnsi" w:cstheme="minorBidi"/>
          <w:kern w:val="2"/>
          <w:sz w:val="22"/>
          <w:szCs w:val="22"/>
          <w14:ligatures w14:val="standardContextual"/>
        </w:rPr>
        <w:t xml:space="preserve">, </w:t>
      </w:r>
      <w:proofErr w:type="spellStart"/>
      <w:r w:rsidRPr="008E198A">
        <w:rPr>
          <w:rFonts w:asciiTheme="minorHAnsi" w:eastAsiaTheme="minorHAnsi" w:hAnsiTheme="minorHAnsi" w:cstheme="minorBidi"/>
          <w:kern w:val="2"/>
          <w:sz w:val="22"/>
          <w:szCs w:val="22"/>
          <w14:ligatures w14:val="standardContextual"/>
        </w:rPr>
        <w:t>Thiona</w:t>
      </w:r>
      <w:proofErr w:type="spellEnd"/>
      <w:r w:rsidRPr="008E198A">
        <w:rPr>
          <w:rFonts w:asciiTheme="minorHAnsi" w:eastAsiaTheme="minorHAnsi" w:hAnsiTheme="minorHAnsi" w:cstheme="minorBidi"/>
          <w:kern w:val="2"/>
          <w:sz w:val="22"/>
          <w:szCs w:val="22"/>
          <w14:ligatures w14:val="standardContextual"/>
        </w:rPr>
        <w:t xml:space="preserve"> and Caroline, many thanks for your friendly and efficient service in the clubhouse. You are a good team and are much appreciated.</w:t>
      </w:r>
    </w:p>
    <w:p w14:paraId="3B034A32" w14:textId="3A79D564" w:rsidR="001139A5" w:rsidRDefault="000505A2" w:rsidP="001139A5">
      <w:pPr>
        <w:spacing w:line="276"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t xml:space="preserve">To our members who volunteer </w:t>
      </w:r>
      <w:proofErr w:type="gramStart"/>
      <w:r w:rsidRPr="008E198A">
        <w:rPr>
          <w:rFonts w:asciiTheme="minorHAnsi" w:eastAsiaTheme="minorHAnsi" w:hAnsiTheme="minorHAnsi" w:cstheme="minorBidi"/>
          <w:kern w:val="2"/>
          <w:sz w:val="22"/>
          <w:szCs w:val="22"/>
          <w14:ligatures w14:val="standardContextual"/>
        </w:rPr>
        <w:t>year round</w:t>
      </w:r>
      <w:proofErr w:type="gramEnd"/>
      <w:r w:rsidRPr="008E198A">
        <w:rPr>
          <w:rFonts w:asciiTheme="minorHAnsi" w:eastAsiaTheme="minorHAnsi" w:hAnsiTheme="minorHAnsi" w:cstheme="minorBidi"/>
          <w:kern w:val="2"/>
          <w:sz w:val="22"/>
          <w:szCs w:val="22"/>
          <w14:ligatures w14:val="standardContextual"/>
        </w:rPr>
        <w:t xml:space="preserve"> to keep the pro shop open and the</w:t>
      </w:r>
      <w:r w:rsidR="001139A5">
        <w:rPr>
          <w:rFonts w:asciiTheme="minorHAnsi" w:eastAsiaTheme="minorHAnsi" w:hAnsiTheme="minorHAnsi" w:cstheme="minorBidi"/>
          <w:kern w:val="2"/>
          <w:sz w:val="22"/>
          <w:szCs w:val="22"/>
          <w14:ligatures w14:val="standardContextual"/>
        </w:rPr>
        <w:t xml:space="preserve"> </w:t>
      </w:r>
      <w:r w:rsidR="001139A5" w:rsidRPr="008E198A">
        <w:rPr>
          <w:rFonts w:asciiTheme="minorHAnsi" w:eastAsiaTheme="minorHAnsi" w:hAnsiTheme="minorHAnsi" w:cstheme="minorBidi"/>
          <w:kern w:val="2"/>
          <w:sz w:val="22"/>
          <w:szCs w:val="22"/>
          <w14:ligatures w14:val="standardContextual"/>
        </w:rPr>
        <w:t xml:space="preserve">course clean and tidy you are very much appreciated. </w:t>
      </w:r>
    </w:p>
    <w:p w14:paraId="6B315EBB" w14:textId="70D7D59C" w:rsidR="001139A5" w:rsidRPr="008E198A" w:rsidRDefault="001139A5" w:rsidP="001139A5">
      <w:pPr>
        <w:spacing w:line="259"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t xml:space="preserve">A special </w:t>
      </w:r>
      <w:proofErr w:type="gramStart"/>
      <w:r w:rsidRPr="008E198A">
        <w:rPr>
          <w:rFonts w:asciiTheme="minorHAnsi" w:eastAsiaTheme="minorHAnsi" w:hAnsiTheme="minorHAnsi" w:cstheme="minorBidi"/>
          <w:kern w:val="2"/>
          <w:sz w:val="22"/>
          <w:szCs w:val="22"/>
          <w14:ligatures w14:val="standardContextual"/>
        </w:rPr>
        <w:t>thankyou</w:t>
      </w:r>
      <w:proofErr w:type="gramEnd"/>
      <w:r w:rsidRPr="008E198A">
        <w:rPr>
          <w:rFonts w:asciiTheme="minorHAnsi" w:eastAsiaTheme="minorHAnsi" w:hAnsiTheme="minorHAnsi" w:cstheme="minorBidi"/>
          <w:kern w:val="2"/>
          <w:sz w:val="22"/>
          <w:szCs w:val="22"/>
          <w14:ligatures w14:val="standardContextual"/>
        </w:rPr>
        <w:t xml:space="preserve"> to Phil</w:t>
      </w:r>
      <w:r w:rsidR="000505A2" w:rsidRPr="008E198A">
        <w:rPr>
          <w:rFonts w:asciiTheme="minorHAnsi" w:eastAsiaTheme="minorHAnsi" w:hAnsiTheme="minorHAnsi" w:cstheme="minorBidi"/>
          <w:kern w:val="2"/>
          <w:sz w:val="22"/>
          <w:szCs w:val="22"/>
          <w14:ligatures w14:val="standardContextual"/>
        </w:rPr>
        <w:t xml:space="preserve"> </w:t>
      </w:r>
      <w:r w:rsidRPr="008E198A">
        <w:rPr>
          <w:rFonts w:asciiTheme="minorHAnsi" w:eastAsiaTheme="minorHAnsi" w:hAnsiTheme="minorHAnsi" w:cstheme="minorBidi"/>
          <w:kern w:val="2"/>
          <w:sz w:val="22"/>
          <w:szCs w:val="22"/>
          <w14:ligatures w14:val="standardContextual"/>
        </w:rPr>
        <w:t>Hodgkinson for managing the roster and keeping the doors open.</w:t>
      </w:r>
    </w:p>
    <w:p w14:paraId="600C1714" w14:textId="77777777" w:rsidR="001139A5" w:rsidRPr="008E198A" w:rsidRDefault="001139A5" w:rsidP="001139A5">
      <w:pPr>
        <w:spacing w:after="160" w:line="259"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t xml:space="preserve">2024 will start off in better shape than 2023.  We will build on the events we had this year and hopefully attract more visitors to the Club and the Golf </w:t>
      </w:r>
      <w:proofErr w:type="gramStart"/>
      <w:r w:rsidRPr="008E198A">
        <w:rPr>
          <w:rFonts w:asciiTheme="minorHAnsi" w:eastAsiaTheme="minorHAnsi" w:hAnsiTheme="minorHAnsi" w:cstheme="minorBidi"/>
          <w:kern w:val="2"/>
          <w:sz w:val="22"/>
          <w:szCs w:val="22"/>
          <w14:ligatures w14:val="standardContextual"/>
        </w:rPr>
        <w:t>Course</w:t>
      </w:r>
      <w:proofErr w:type="gramEnd"/>
      <w:r w:rsidRPr="008E198A">
        <w:rPr>
          <w:rFonts w:asciiTheme="minorHAnsi" w:eastAsiaTheme="minorHAnsi" w:hAnsiTheme="minorHAnsi" w:cstheme="minorBidi"/>
          <w:kern w:val="2"/>
          <w:sz w:val="22"/>
          <w:szCs w:val="22"/>
          <w14:ligatures w14:val="standardContextual"/>
        </w:rPr>
        <w:t xml:space="preserve"> which will get the club back on track financially.</w:t>
      </w:r>
    </w:p>
    <w:p w14:paraId="4ADE50E0" w14:textId="77777777" w:rsidR="001139A5" w:rsidRPr="008E198A" w:rsidRDefault="001139A5" w:rsidP="001139A5">
      <w:pPr>
        <w:spacing w:after="160" w:line="259"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t>Kathy Simpson,</w:t>
      </w:r>
    </w:p>
    <w:p w14:paraId="13401345" w14:textId="71FCF3EB" w:rsidR="000505A2" w:rsidRPr="00805DB1" w:rsidRDefault="001139A5" w:rsidP="00E505DB">
      <w:pPr>
        <w:spacing w:after="160" w:line="259" w:lineRule="auto"/>
        <w:rPr>
          <w:rFonts w:asciiTheme="minorHAnsi" w:eastAsiaTheme="minorHAnsi" w:hAnsiTheme="minorHAnsi" w:cstheme="minorBidi"/>
          <w:kern w:val="2"/>
          <w:sz w:val="22"/>
          <w:szCs w:val="22"/>
          <w14:ligatures w14:val="standardContextual"/>
        </w:rPr>
      </w:pPr>
      <w:r w:rsidRPr="008E198A">
        <w:rPr>
          <w:rFonts w:asciiTheme="minorHAnsi" w:eastAsiaTheme="minorHAnsi" w:hAnsiTheme="minorHAnsi" w:cstheme="minorBidi"/>
          <w:kern w:val="2"/>
          <w:sz w:val="22"/>
          <w:szCs w:val="22"/>
          <w14:ligatures w14:val="standardContextual"/>
        </w:rPr>
        <w:lastRenderedPageBreak/>
        <w:t>Secretary Manager.</w:t>
      </w:r>
    </w:p>
    <w:p w14:paraId="03676884" w14:textId="77777777" w:rsidR="001139A5" w:rsidRPr="00E505DB" w:rsidRDefault="001139A5" w:rsidP="001139A5">
      <w:pPr>
        <w:spacing w:line="276" w:lineRule="auto"/>
        <w:rPr>
          <w:color w:val="2E74B5" w:themeColor="accent5" w:themeShade="BF"/>
          <w:sz w:val="32"/>
          <w:szCs w:val="32"/>
        </w:rPr>
      </w:pPr>
      <w:r w:rsidRPr="00E505DB">
        <w:rPr>
          <w:color w:val="2E74B5" w:themeColor="accent5" w:themeShade="BF"/>
          <w:sz w:val="32"/>
          <w:szCs w:val="32"/>
        </w:rPr>
        <w:t>Captains Report</w:t>
      </w:r>
    </w:p>
    <w:p w14:paraId="312131F9" w14:textId="77777777" w:rsidR="001139A5" w:rsidRDefault="001139A5" w:rsidP="001139A5">
      <w:pPr>
        <w:spacing w:line="276" w:lineRule="auto"/>
      </w:pPr>
    </w:p>
    <w:p w14:paraId="6186E2C4" w14:textId="77777777" w:rsidR="001139A5" w:rsidRPr="003D33CB" w:rsidRDefault="001139A5" w:rsidP="001139A5">
      <w:pPr>
        <w:spacing w:line="276" w:lineRule="auto"/>
      </w:pPr>
      <w:r w:rsidRPr="003D33CB">
        <w:t xml:space="preserve"> 2023 got off to a bad start with the flood inundating the front </w:t>
      </w:r>
      <w:proofErr w:type="gramStart"/>
      <w:r w:rsidRPr="003D33CB">
        <w:t>part</w:t>
      </w:r>
      <w:proofErr w:type="gramEnd"/>
      <w:r w:rsidRPr="003D33CB">
        <w:t xml:space="preserve"> the course and wreaking havoc on some of our greens and bunkers. </w:t>
      </w:r>
      <w:proofErr w:type="gramStart"/>
      <w:r w:rsidRPr="003D33CB">
        <w:t>However</w:t>
      </w:r>
      <w:proofErr w:type="gramEnd"/>
      <w:r w:rsidRPr="003D33CB">
        <w:t xml:space="preserve"> once the flooding subsided our volunteers got into action again and in what seemed no time at all the course, club house and cart sheds were back in use. It reinforces the fact that our volunteers are our greatest strength.</w:t>
      </w:r>
    </w:p>
    <w:p w14:paraId="0EB653B8" w14:textId="77777777" w:rsidR="001139A5" w:rsidRPr="003D33CB" w:rsidRDefault="001139A5" w:rsidP="001139A5">
      <w:pPr>
        <w:spacing w:line="276" w:lineRule="auto"/>
      </w:pPr>
      <w:proofErr w:type="gramStart"/>
      <w:r w:rsidRPr="003D33CB">
        <w:t>Again</w:t>
      </w:r>
      <w:proofErr w:type="gramEnd"/>
      <w:r w:rsidRPr="003D33CB">
        <w:t xml:space="preserve"> I would like to thank Terry and his staff and all the on course volunteers who continue to provide us with a great course.</w:t>
      </w:r>
    </w:p>
    <w:p w14:paraId="03B67D82" w14:textId="77777777" w:rsidR="001139A5" w:rsidRDefault="001139A5" w:rsidP="001139A5">
      <w:pPr>
        <w:spacing w:line="276" w:lineRule="auto"/>
      </w:pPr>
    </w:p>
    <w:p w14:paraId="0AF99888" w14:textId="77777777" w:rsidR="001139A5" w:rsidRPr="003D33CB" w:rsidRDefault="001139A5" w:rsidP="001139A5">
      <w:pPr>
        <w:spacing w:line="276" w:lineRule="auto"/>
      </w:pPr>
      <w:r w:rsidRPr="003D33CB">
        <w:t>We can’t thank our sponsors enough for their ongoing support of the club. Their continued involvement with our club allows us to provide great events and good prizes.</w:t>
      </w:r>
    </w:p>
    <w:p w14:paraId="245D44A4" w14:textId="77777777" w:rsidR="001139A5" w:rsidRPr="003D33CB" w:rsidRDefault="001139A5" w:rsidP="001139A5">
      <w:pPr>
        <w:spacing w:line="276" w:lineRule="auto"/>
      </w:pPr>
    </w:p>
    <w:p w14:paraId="291F1A00" w14:textId="77777777" w:rsidR="001139A5" w:rsidRPr="003D33CB" w:rsidRDefault="001139A5" w:rsidP="001139A5">
      <w:pPr>
        <w:spacing w:line="276" w:lineRule="auto"/>
      </w:pPr>
      <w:r w:rsidRPr="003D33CB">
        <w:t xml:space="preserve">Congratulations to Troy </w:t>
      </w:r>
      <w:proofErr w:type="gramStart"/>
      <w:r w:rsidRPr="003D33CB">
        <w:t>Grant</w:t>
      </w:r>
      <w:proofErr w:type="gramEnd"/>
      <w:r w:rsidRPr="003D33CB">
        <w:t xml:space="preserve"> who is our club champion once again. </w:t>
      </w:r>
      <w:proofErr w:type="gramStart"/>
      <w:r w:rsidRPr="003D33CB">
        <w:t>Also</w:t>
      </w:r>
      <w:proofErr w:type="gramEnd"/>
      <w:r w:rsidRPr="003D33CB">
        <w:t xml:space="preserve"> congratulations to all other grade winners, trophy winners and Board event winners.</w:t>
      </w:r>
    </w:p>
    <w:p w14:paraId="29354459" w14:textId="77777777" w:rsidR="001139A5" w:rsidRPr="003D33CB" w:rsidRDefault="001139A5" w:rsidP="001139A5">
      <w:pPr>
        <w:spacing w:line="276" w:lineRule="auto"/>
      </w:pPr>
    </w:p>
    <w:p w14:paraId="7B8BD5B5" w14:textId="77777777" w:rsidR="001139A5" w:rsidRPr="003D33CB" w:rsidRDefault="001139A5" w:rsidP="001139A5">
      <w:pPr>
        <w:spacing w:line="276" w:lineRule="auto"/>
      </w:pPr>
      <w:r w:rsidRPr="003D33CB">
        <w:t xml:space="preserve">I would also like to thank Shandra Simpson and the match committee for their </w:t>
      </w:r>
      <w:proofErr w:type="gramStart"/>
      <w:r w:rsidRPr="003D33CB">
        <w:t>help through-out</w:t>
      </w:r>
      <w:proofErr w:type="gramEnd"/>
      <w:r w:rsidRPr="003D33CB">
        <w:t xml:space="preserve"> the year. </w:t>
      </w:r>
      <w:proofErr w:type="gramStart"/>
      <w:r w:rsidRPr="003D33CB">
        <w:t>Also</w:t>
      </w:r>
      <w:proofErr w:type="gramEnd"/>
      <w:r w:rsidRPr="003D33CB">
        <w:t xml:space="preserve"> to the handicappers Margaret and Annette for their work in setting up the competitions, entering time sheets, maintaining handicaps and keeping the card system in order. </w:t>
      </w:r>
    </w:p>
    <w:p w14:paraId="3E92769E" w14:textId="77777777" w:rsidR="001139A5" w:rsidRPr="003D33CB" w:rsidRDefault="001139A5" w:rsidP="001139A5">
      <w:pPr>
        <w:spacing w:line="276" w:lineRule="auto"/>
      </w:pPr>
    </w:p>
    <w:p w14:paraId="13DD5A9A" w14:textId="77777777" w:rsidR="001139A5" w:rsidRPr="003D33CB" w:rsidRDefault="001139A5" w:rsidP="001139A5">
      <w:pPr>
        <w:spacing w:line="276" w:lineRule="auto"/>
      </w:pPr>
      <w:r w:rsidRPr="003D33CB">
        <w:t xml:space="preserve">Thank you to all the volunteers who continue to make our club so successful, without your efforts the club would not be </w:t>
      </w:r>
      <w:proofErr w:type="gramStart"/>
      <w:r w:rsidRPr="003D33CB">
        <w:t>in a position</w:t>
      </w:r>
      <w:proofErr w:type="gramEnd"/>
      <w:r w:rsidRPr="003D33CB">
        <w:t xml:space="preserve"> to continue to improve our course and club house facilities.</w:t>
      </w:r>
    </w:p>
    <w:p w14:paraId="2DE97933" w14:textId="77777777" w:rsidR="001139A5" w:rsidRPr="003D33CB" w:rsidRDefault="001139A5" w:rsidP="001139A5">
      <w:pPr>
        <w:spacing w:line="276" w:lineRule="auto"/>
      </w:pPr>
    </w:p>
    <w:p w14:paraId="70DB564B" w14:textId="77777777" w:rsidR="001139A5" w:rsidRPr="003D33CB" w:rsidRDefault="001139A5" w:rsidP="001139A5">
      <w:pPr>
        <w:spacing w:line="276" w:lineRule="auto"/>
      </w:pPr>
      <w:r w:rsidRPr="003D33CB">
        <w:t>Looking forward to a successful golfing year for everyone in 2024.</w:t>
      </w:r>
    </w:p>
    <w:p w14:paraId="298A6100" w14:textId="77777777" w:rsidR="001139A5" w:rsidRPr="003D33CB" w:rsidRDefault="001139A5" w:rsidP="001139A5">
      <w:pPr>
        <w:spacing w:line="276" w:lineRule="auto"/>
      </w:pPr>
      <w:r w:rsidRPr="003D33CB">
        <w:t xml:space="preserve">John </w:t>
      </w:r>
      <w:proofErr w:type="spellStart"/>
      <w:proofErr w:type="gramStart"/>
      <w:r w:rsidRPr="003D33CB">
        <w:t>Radeski</w:t>
      </w:r>
      <w:proofErr w:type="spellEnd"/>
      <w:r w:rsidRPr="003D33CB">
        <w:t xml:space="preserve"> ,</w:t>
      </w:r>
      <w:proofErr w:type="gramEnd"/>
    </w:p>
    <w:p w14:paraId="3CB80A40" w14:textId="77777777" w:rsidR="001139A5" w:rsidRPr="003D33CB" w:rsidRDefault="001139A5" w:rsidP="001139A5">
      <w:pPr>
        <w:spacing w:line="276" w:lineRule="auto"/>
      </w:pPr>
      <w:r w:rsidRPr="003D33CB">
        <w:t>Captain 2023.</w:t>
      </w:r>
    </w:p>
    <w:p w14:paraId="7B6E1D80" w14:textId="77777777" w:rsidR="001139A5" w:rsidRDefault="001139A5" w:rsidP="001139A5">
      <w:pPr>
        <w:spacing w:after="160" w:line="259" w:lineRule="auto"/>
        <w:rPr>
          <w:rFonts w:ascii="Calibri" w:eastAsia="Calibri" w:hAnsi="Calibri"/>
          <w:kern w:val="2"/>
          <w14:ligatures w14:val="standardContextual"/>
        </w:rPr>
      </w:pPr>
    </w:p>
    <w:p w14:paraId="7771A63B" w14:textId="77777777" w:rsidR="000505A2" w:rsidRDefault="000505A2" w:rsidP="00E505DB">
      <w:pPr>
        <w:spacing w:after="160" w:line="259" w:lineRule="auto"/>
        <w:rPr>
          <w:rFonts w:ascii="Calibri" w:eastAsia="Calibri" w:hAnsi="Calibri"/>
          <w:kern w:val="2"/>
          <w14:ligatures w14:val="standardContextual"/>
        </w:rPr>
      </w:pPr>
    </w:p>
    <w:p w14:paraId="3B31DFAB" w14:textId="77777777" w:rsidR="000505A2" w:rsidRDefault="000505A2" w:rsidP="00E505DB">
      <w:pPr>
        <w:spacing w:after="160" w:line="259" w:lineRule="auto"/>
        <w:rPr>
          <w:rFonts w:ascii="Calibri" w:eastAsia="Calibri" w:hAnsi="Calibri"/>
          <w:kern w:val="2"/>
          <w14:ligatures w14:val="standardContextual"/>
        </w:rPr>
      </w:pPr>
    </w:p>
    <w:p w14:paraId="58D33339" w14:textId="77777777" w:rsidR="000505A2" w:rsidRDefault="000505A2" w:rsidP="00E505DB">
      <w:pPr>
        <w:spacing w:after="160" w:line="259" w:lineRule="auto"/>
        <w:rPr>
          <w:rFonts w:ascii="Calibri" w:eastAsia="Calibri" w:hAnsi="Calibri"/>
          <w:kern w:val="2"/>
          <w14:ligatures w14:val="standardContextual"/>
        </w:rPr>
      </w:pPr>
    </w:p>
    <w:p w14:paraId="56A9467D" w14:textId="77777777" w:rsidR="000505A2" w:rsidRDefault="000505A2" w:rsidP="00E505DB">
      <w:pPr>
        <w:spacing w:after="160" w:line="259" w:lineRule="auto"/>
        <w:rPr>
          <w:rFonts w:ascii="Calibri" w:eastAsia="Calibri" w:hAnsi="Calibri"/>
          <w:kern w:val="2"/>
          <w14:ligatures w14:val="standardContextual"/>
        </w:rPr>
      </w:pPr>
    </w:p>
    <w:p w14:paraId="621B6D3E" w14:textId="77777777" w:rsidR="000505A2" w:rsidRDefault="000505A2" w:rsidP="00E505DB">
      <w:pPr>
        <w:spacing w:after="160" w:line="259" w:lineRule="auto"/>
        <w:rPr>
          <w:rFonts w:ascii="Calibri" w:eastAsia="Calibri" w:hAnsi="Calibri"/>
          <w:kern w:val="2"/>
          <w14:ligatures w14:val="standardContextual"/>
        </w:rPr>
      </w:pPr>
    </w:p>
    <w:p w14:paraId="55CD06F7" w14:textId="77777777" w:rsidR="000505A2" w:rsidRDefault="000505A2" w:rsidP="00E505DB">
      <w:pPr>
        <w:spacing w:after="160" w:line="259" w:lineRule="auto"/>
        <w:rPr>
          <w:rFonts w:ascii="Calibri" w:eastAsia="Calibri" w:hAnsi="Calibri"/>
          <w:kern w:val="2"/>
          <w14:ligatures w14:val="standardContextual"/>
        </w:rPr>
      </w:pPr>
    </w:p>
    <w:p w14:paraId="18F70BE5" w14:textId="77777777" w:rsidR="000505A2" w:rsidRDefault="000505A2" w:rsidP="00E505DB">
      <w:pPr>
        <w:spacing w:after="160" w:line="259" w:lineRule="auto"/>
        <w:rPr>
          <w:rFonts w:ascii="Calibri" w:eastAsia="Calibri" w:hAnsi="Calibri"/>
          <w:kern w:val="2"/>
          <w14:ligatures w14:val="standardContextual"/>
        </w:rPr>
      </w:pPr>
    </w:p>
    <w:p w14:paraId="28CC9E94" w14:textId="77777777" w:rsidR="000505A2" w:rsidRDefault="000505A2" w:rsidP="00E505DB">
      <w:pPr>
        <w:spacing w:after="160" w:line="259" w:lineRule="auto"/>
        <w:rPr>
          <w:rFonts w:ascii="Calibri" w:eastAsia="Calibri" w:hAnsi="Calibri"/>
          <w:kern w:val="2"/>
          <w14:ligatures w14:val="standardContextual"/>
        </w:rPr>
      </w:pPr>
    </w:p>
    <w:p w14:paraId="328032D5" w14:textId="77777777" w:rsidR="00805DB1" w:rsidRDefault="00805DB1" w:rsidP="00ED59C2">
      <w:pPr>
        <w:spacing w:after="160" w:line="259" w:lineRule="auto"/>
        <w:rPr>
          <w:rFonts w:ascii="Calibri" w:eastAsia="Calibri" w:hAnsi="Calibri"/>
          <w:kern w:val="2"/>
          <w14:ligatures w14:val="standardContextual"/>
        </w:rPr>
      </w:pPr>
    </w:p>
    <w:p w14:paraId="4514375B" w14:textId="7B2AE300" w:rsidR="00ED59C2" w:rsidRPr="00805DB1" w:rsidRDefault="00144860" w:rsidP="00805DB1">
      <w:pPr>
        <w:spacing w:after="160" w:line="259" w:lineRule="auto"/>
        <w:rPr>
          <w:b/>
          <w:sz w:val="28"/>
          <w:szCs w:val="28"/>
        </w:rPr>
      </w:pPr>
      <w:r w:rsidRPr="008E198A">
        <w:rPr>
          <w:color w:val="2E74B5" w:themeColor="accent5" w:themeShade="BF"/>
          <w:sz w:val="32"/>
          <w:szCs w:val="32"/>
        </w:rPr>
        <w:lastRenderedPageBreak/>
        <w:t xml:space="preserve">Deniliquin Women’s Captain Yearly Report 2023 </w:t>
      </w:r>
    </w:p>
    <w:p w14:paraId="39389A6A" w14:textId="22557FCA" w:rsidR="00144860" w:rsidRPr="003D33CB" w:rsidRDefault="00144860" w:rsidP="00805DB1">
      <w:pPr>
        <w:pStyle w:val="Default"/>
        <w:spacing w:line="276" w:lineRule="auto"/>
      </w:pPr>
      <w:r w:rsidRPr="003D33CB">
        <w:t xml:space="preserve">The golfing year for 2023 certainly has been a busy one. Our golf numbers vary from week to week and season to season but for those that are regular players there is great enjoyment out there. Thursday and Saturday numbers are </w:t>
      </w:r>
      <w:proofErr w:type="gramStart"/>
      <w:r w:rsidRPr="003D33CB">
        <w:t>fairly constant</w:t>
      </w:r>
      <w:proofErr w:type="gramEnd"/>
      <w:r w:rsidRPr="003D33CB">
        <w:t xml:space="preserve"> as is the Tuesday numbers. Our overall numbers have declined with many of our players stepping away from the game. We are working hard to try and build our numbers but many of the potential new players are still busy working and cant join us for mid-week </w:t>
      </w:r>
      <w:proofErr w:type="gramStart"/>
      <w:r w:rsidRPr="003D33CB">
        <w:t>golf..</w:t>
      </w:r>
      <w:proofErr w:type="gramEnd"/>
      <w:r w:rsidRPr="003D33CB">
        <w:t xml:space="preserve"> </w:t>
      </w:r>
    </w:p>
    <w:p w14:paraId="4B88AF2C" w14:textId="77777777" w:rsidR="00144860" w:rsidRPr="003D33CB" w:rsidRDefault="00144860" w:rsidP="00805DB1">
      <w:pPr>
        <w:pStyle w:val="Default"/>
        <w:spacing w:line="276" w:lineRule="auto"/>
      </w:pPr>
      <w:r w:rsidRPr="003D33CB">
        <w:t xml:space="preserve">The year started with us competing in the summer 4B pennant competition against Barham, Murray Downs and Rich River. The Deniliquin team were again victorious after a hard fought and competitive competition. </w:t>
      </w:r>
    </w:p>
    <w:p w14:paraId="55B4FC95" w14:textId="77777777" w:rsidR="00144860" w:rsidRPr="003D33CB" w:rsidRDefault="00144860" w:rsidP="00805DB1">
      <w:pPr>
        <w:pStyle w:val="Default"/>
        <w:spacing w:line="276" w:lineRule="auto"/>
      </w:pPr>
      <w:r w:rsidRPr="003D33CB">
        <w:t xml:space="preserve">Our Winter pennant took on the same format as the summer. Our neighbours of Finley, Berrigan and Jerilderie were introduced to this format by our players. The change in format was greatly enjoyed by these players but </w:t>
      </w:r>
      <w:proofErr w:type="gramStart"/>
      <w:r w:rsidRPr="003D33CB">
        <w:t>unfortunately</w:t>
      </w:r>
      <w:proofErr w:type="gramEnd"/>
      <w:r w:rsidRPr="003D33CB">
        <w:t xml:space="preserve"> we must have been too kind to these teams and we were not the winners this season. </w:t>
      </w:r>
    </w:p>
    <w:p w14:paraId="1B4AB28D" w14:textId="453B9EB1" w:rsidR="00144860" w:rsidRPr="008E198A" w:rsidRDefault="00144860" w:rsidP="00805DB1">
      <w:pPr>
        <w:pStyle w:val="Default"/>
        <w:spacing w:line="276" w:lineRule="auto"/>
        <w:rPr>
          <w:rFonts w:asciiTheme="minorHAnsi" w:hAnsiTheme="minorHAnsi" w:cstheme="minorHAnsi"/>
        </w:rPr>
      </w:pPr>
      <w:r w:rsidRPr="003D33CB">
        <w:t xml:space="preserve">The Championships were played in March and good fields in the three grades. Our eventual winners were Vicki Brunker as our Club Champion, </w:t>
      </w:r>
      <w:r w:rsidRPr="008E198A">
        <w:rPr>
          <w:rFonts w:asciiTheme="minorHAnsi" w:hAnsiTheme="minorHAnsi" w:cstheme="minorHAnsi"/>
        </w:rPr>
        <w:t>Coral Hard</w:t>
      </w:r>
      <w:r w:rsidR="008E198A">
        <w:rPr>
          <w:rFonts w:asciiTheme="minorHAnsi" w:hAnsiTheme="minorHAnsi" w:cstheme="minorHAnsi"/>
        </w:rPr>
        <w:t>man</w:t>
      </w:r>
      <w:r w:rsidRPr="008E198A">
        <w:rPr>
          <w:rFonts w:asciiTheme="minorHAnsi" w:hAnsiTheme="minorHAnsi" w:cstheme="minorHAnsi"/>
        </w:rPr>
        <w:t xml:space="preserve"> for B Grade and Bev Purtill in C Grade. </w:t>
      </w:r>
    </w:p>
    <w:p w14:paraId="04C33701" w14:textId="61DD5419" w:rsidR="008E198A" w:rsidRPr="00ED59C2" w:rsidRDefault="00144860" w:rsidP="00805DB1">
      <w:pPr>
        <w:pStyle w:val="Default"/>
        <w:spacing w:line="276" w:lineRule="auto"/>
        <w:rPr>
          <w:rFonts w:asciiTheme="minorHAnsi" w:hAnsiTheme="minorHAnsi" w:cstheme="minorHAnsi"/>
        </w:rPr>
      </w:pPr>
      <w:r w:rsidRPr="008E198A">
        <w:rPr>
          <w:rFonts w:asciiTheme="minorHAnsi" w:hAnsiTheme="minorHAnsi" w:cstheme="minorHAnsi"/>
        </w:rPr>
        <w:t xml:space="preserve">Unlike last year – due to floods - we have been able to successfully complete all our major events within the time needed. </w:t>
      </w:r>
      <w:r w:rsidR="00ED59C2">
        <w:rPr>
          <w:rFonts w:asciiTheme="minorHAnsi" w:hAnsiTheme="minorHAnsi" w:cstheme="minorHAnsi"/>
          <w:color w:val="auto"/>
        </w:rPr>
        <w:t>I</w:t>
      </w:r>
      <w:r w:rsidRPr="008E198A">
        <w:rPr>
          <w:rFonts w:asciiTheme="minorHAnsi" w:hAnsiTheme="minorHAnsi" w:cstheme="minorHAnsi"/>
          <w:color w:val="auto"/>
        </w:rPr>
        <w:t>n June we played our Deni Open Tournament sponsored by Ritchies IGA. With perfect weather conditions 42 players</w:t>
      </w:r>
      <w:r w:rsidR="008E198A" w:rsidRPr="008E198A">
        <w:rPr>
          <w:rFonts w:asciiTheme="minorHAnsi" w:hAnsiTheme="minorHAnsi" w:cstheme="minorHAnsi"/>
          <w:color w:val="auto"/>
        </w:rPr>
        <w:t xml:space="preserve"> competed with entries from Coleambally, Wagga City, Jerilderie, Finley, Barham and most strongly supported by our members. Vicki Brunker was our Open Winner with Ginny</w:t>
      </w:r>
      <w:r w:rsidR="008E198A" w:rsidRPr="003D33CB">
        <w:rPr>
          <w:rFonts w:asciiTheme="minorHAnsi" w:hAnsiTheme="minorHAnsi" w:cstheme="minorHAnsi"/>
          <w:color w:val="auto"/>
        </w:rPr>
        <w:t xml:space="preserve"> Lange winning A Grade Handicap and Denise Hunter winning the B Grade Handicap. </w:t>
      </w:r>
    </w:p>
    <w:p w14:paraId="2DC55B6E" w14:textId="40A518CA" w:rsidR="00517CF4" w:rsidRDefault="000505A2" w:rsidP="00805DB1">
      <w:pPr>
        <w:spacing w:after="160" w:line="276" w:lineRule="auto"/>
        <w:rPr>
          <w:color w:val="2E74B5" w:themeColor="accent5" w:themeShade="BF"/>
          <w:sz w:val="28"/>
          <w:szCs w:val="28"/>
        </w:rPr>
      </w:pPr>
      <w:bookmarkStart w:id="2" w:name="_Hlk151718870"/>
      <w:r w:rsidRPr="003D33CB">
        <w:rPr>
          <w:rFonts w:asciiTheme="minorHAnsi" w:hAnsiTheme="minorHAnsi" w:cstheme="minorHAnsi"/>
        </w:rPr>
        <w:t>Our Medal of Medal play off saw everyone giving it their best to try and win this prestigious award sponsored by Prue Lloyd and her sister Jan</w:t>
      </w:r>
    </w:p>
    <w:p w14:paraId="0A5F0913" w14:textId="77777777" w:rsidR="000505A2" w:rsidRDefault="000505A2" w:rsidP="00805DB1">
      <w:pPr>
        <w:spacing w:line="276" w:lineRule="auto"/>
        <w:rPr>
          <w:rFonts w:asciiTheme="minorHAnsi" w:hAnsiTheme="minorHAnsi" w:cstheme="minorHAnsi"/>
        </w:rPr>
      </w:pPr>
      <w:r w:rsidRPr="003D33CB">
        <w:rPr>
          <w:rFonts w:asciiTheme="minorHAnsi" w:hAnsiTheme="minorHAnsi" w:cstheme="minorHAnsi"/>
        </w:rPr>
        <w:t xml:space="preserve">McTaggart in memory of their mother Judyth Ross - this year Virginia Lange was our well-deserved winner. </w:t>
      </w:r>
    </w:p>
    <w:p w14:paraId="7AEBE0A9" w14:textId="77777777" w:rsidR="000505A2" w:rsidRPr="003D33CB" w:rsidRDefault="000505A2" w:rsidP="00805DB1">
      <w:pPr>
        <w:pStyle w:val="Default"/>
        <w:spacing w:line="276" w:lineRule="auto"/>
        <w:rPr>
          <w:rFonts w:asciiTheme="minorHAnsi" w:hAnsiTheme="minorHAnsi" w:cstheme="minorHAnsi"/>
        </w:rPr>
      </w:pPr>
      <w:r w:rsidRPr="003D33CB">
        <w:rPr>
          <w:rFonts w:asciiTheme="minorHAnsi" w:hAnsiTheme="minorHAnsi" w:cstheme="minorHAnsi"/>
        </w:rPr>
        <w:t xml:space="preserve">The Doris Everitt Brooch this year went to Shandra Simpson in a tough match against Ali Ferguson. </w:t>
      </w:r>
      <w:bookmarkStart w:id="3" w:name="_Hlk151718654"/>
      <w:r w:rsidRPr="003D33CB">
        <w:rPr>
          <w:rFonts w:asciiTheme="minorHAnsi" w:hAnsiTheme="minorHAnsi" w:cstheme="minorHAnsi"/>
        </w:rPr>
        <w:t xml:space="preserve">Our Foursomes Championship was played over 27 holes with a change in the guard this year with Pauline Davis and Margaret </w:t>
      </w:r>
      <w:proofErr w:type="spellStart"/>
      <w:r w:rsidRPr="003D33CB">
        <w:rPr>
          <w:rFonts w:asciiTheme="minorHAnsi" w:hAnsiTheme="minorHAnsi" w:cstheme="minorHAnsi"/>
        </w:rPr>
        <w:t>Radeski</w:t>
      </w:r>
      <w:proofErr w:type="spellEnd"/>
      <w:r w:rsidRPr="003D33CB">
        <w:rPr>
          <w:rFonts w:asciiTheme="minorHAnsi" w:hAnsiTheme="minorHAnsi" w:cstheme="minorHAnsi"/>
        </w:rPr>
        <w:t xml:space="preserve"> taking home the silver wear. Well done ladies. You have been working on it for a few years now!! </w:t>
      </w:r>
    </w:p>
    <w:p w14:paraId="4616AD87" w14:textId="77777777" w:rsidR="000505A2" w:rsidRPr="003D33CB" w:rsidRDefault="000505A2" w:rsidP="00805DB1">
      <w:pPr>
        <w:pStyle w:val="Default"/>
        <w:spacing w:line="276" w:lineRule="auto"/>
        <w:rPr>
          <w:rFonts w:asciiTheme="minorHAnsi" w:hAnsiTheme="minorHAnsi" w:cstheme="minorHAnsi"/>
        </w:rPr>
      </w:pPr>
      <w:r w:rsidRPr="003D33CB">
        <w:rPr>
          <w:rFonts w:asciiTheme="minorHAnsi" w:hAnsiTheme="minorHAnsi" w:cstheme="minorHAnsi"/>
        </w:rPr>
        <w:t xml:space="preserve">The 4BBB knockout was again won by reigning champions - </w:t>
      </w:r>
      <w:proofErr w:type="spellStart"/>
      <w:r w:rsidRPr="003D33CB">
        <w:rPr>
          <w:rFonts w:asciiTheme="minorHAnsi" w:hAnsiTheme="minorHAnsi" w:cstheme="minorHAnsi"/>
        </w:rPr>
        <w:t>Kerran</w:t>
      </w:r>
      <w:proofErr w:type="spellEnd"/>
      <w:r w:rsidRPr="003D33CB">
        <w:rPr>
          <w:rFonts w:asciiTheme="minorHAnsi" w:hAnsiTheme="minorHAnsi" w:cstheme="minorHAnsi"/>
        </w:rPr>
        <w:t xml:space="preserve"> Leetham and Ali Ferguson. </w:t>
      </w:r>
    </w:p>
    <w:bookmarkEnd w:id="3"/>
    <w:p w14:paraId="6F0BF0E0" w14:textId="77777777" w:rsidR="000505A2" w:rsidRPr="003D33CB" w:rsidRDefault="000505A2" w:rsidP="00805DB1">
      <w:pPr>
        <w:pStyle w:val="Default"/>
        <w:spacing w:line="276" w:lineRule="auto"/>
        <w:rPr>
          <w:rFonts w:asciiTheme="minorHAnsi" w:hAnsiTheme="minorHAnsi" w:cstheme="minorHAnsi"/>
        </w:rPr>
      </w:pPr>
      <w:r w:rsidRPr="003D33CB">
        <w:rPr>
          <w:rFonts w:asciiTheme="minorHAnsi" w:hAnsiTheme="minorHAnsi" w:cstheme="minorHAnsi"/>
        </w:rPr>
        <w:t xml:space="preserve">The Mary Bradshaw Bowl was this year run as a </w:t>
      </w:r>
      <w:proofErr w:type="gramStart"/>
      <w:r w:rsidRPr="003D33CB">
        <w:rPr>
          <w:rFonts w:asciiTheme="minorHAnsi" w:hAnsiTheme="minorHAnsi" w:cstheme="minorHAnsi"/>
        </w:rPr>
        <w:t>one day</w:t>
      </w:r>
      <w:proofErr w:type="gramEnd"/>
      <w:r w:rsidRPr="003D33CB">
        <w:rPr>
          <w:rFonts w:asciiTheme="minorHAnsi" w:hAnsiTheme="minorHAnsi" w:cstheme="minorHAnsi"/>
        </w:rPr>
        <w:t xml:space="preserve"> event. First time in many </w:t>
      </w:r>
      <w:proofErr w:type="spellStart"/>
      <w:r w:rsidRPr="003D33CB">
        <w:rPr>
          <w:rFonts w:asciiTheme="minorHAnsi" w:hAnsiTheme="minorHAnsi" w:cstheme="minorHAnsi"/>
        </w:rPr>
        <w:t>many</w:t>
      </w:r>
      <w:proofErr w:type="spellEnd"/>
      <w:r w:rsidRPr="003D33CB">
        <w:rPr>
          <w:rFonts w:asciiTheme="minorHAnsi" w:hAnsiTheme="minorHAnsi" w:cstheme="minorHAnsi"/>
        </w:rPr>
        <w:t xml:space="preserve"> years. A very successful day was held with 64 women – 42 visitors from many surrounding clubs – always appreciate their support – our Bowl winners for the day were a drawn Deniliquin team – Margaret Rothwell, Prue Lloyd, Prue Chalmers and Pauline Davis. </w:t>
      </w:r>
    </w:p>
    <w:p w14:paraId="3824C39A" w14:textId="77777777" w:rsidR="000505A2" w:rsidRPr="003D33CB" w:rsidRDefault="000505A2" w:rsidP="00805DB1">
      <w:pPr>
        <w:pStyle w:val="Default"/>
        <w:spacing w:line="276" w:lineRule="auto"/>
        <w:rPr>
          <w:rFonts w:asciiTheme="minorHAnsi" w:hAnsiTheme="minorHAnsi" w:cstheme="minorHAnsi"/>
        </w:rPr>
      </w:pPr>
      <w:r w:rsidRPr="003D33CB">
        <w:rPr>
          <w:rFonts w:asciiTheme="minorHAnsi" w:hAnsiTheme="minorHAnsi" w:cstheme="minorHAnsi"/>
        </w:rPr>
        <w:t>Deniliquin hosted the regional final for Keno – our team of Pauline Davis and Carol Hard</w:t>
      </w:r>
      <w:r>
        <w:rPr>
          <w:rFonts w:asciiTheme="minorHAnsi" w:hAnsiTheme="minorHAnsi" w:cstheme="minorHAnsi"/>
        </w:rPr>
        <w:t>man</w:t>
      </w:r>
      <w:r w:rsidRPr="003D33CB">
        <w:rPr>
          <w:rFonts w:asciiTheme="minorHAnsi" w:hAnsiTheme="minorHAnsi" w:cstheme="minorHAnsi"/>
        </w:rPr>
        <w:t xml:space="preserve"> had a fantastic round and are now headed to Bonville. Good luck ladies.</w:t>
      </w:r>
    </w:p>
    <w:p w14:paraId="7570B918" w14:textId="77777777" w:rsidR="000505A2" w:rsidRDefault="000505A2" w:rsidP="00805DB1">
      <w:pPr>
        <w:spacing w:line="276" w:lineRule="auto"/>
        <w:rPr>
          <w:rFonts w:asciiTheme="minorHAnsi" w:hAnsiTheme="minorHAnsi" w:cstheme="minorHAnsi"/>
        </w:rPr>
      </w:pPr>
      <w:r w:rsidRPr="003D33CB">
        <w:rPr>
          <w:rFonts w:asciiTheme="minorHAnsi" w:hAnsiTheme="minorHAnsi" w:cstheme="minorHAnsi"/>
        </w:rPr>
        <w:lastRenderedPageBreak/>
        <w:t xml:space="preserve">Some Golf NSW medal winners are making their way to Sydney to play in the state final– good luck to Marg Rothwell – winner of the Division 1 Mid-Week competition and Jane </w:t>
      </w:r>
      <w:proofErr w:type="spellStart"/>
      <w:r w:rsidRPr="003D33CB">
        <w:rPr>
          <w:rFonts w:asciiTheme="minorHAnsi" w:hAnsiTheme="minorHAnsi" w:cstheme="minorHAnsi"/>
        </w:rPr>
        <w:t>Glowrey</w:t>
      </w:r>
      <w:proofErr w:type="spellEnd"/>
      <w:r w:rsidRPr="003D33CB">
        <w:rPr>
          <w:rFonts w:asciiTheme="minorHAnsi" w:hAnsiTheme="minorHAnsi" w:cstheme="minorHAnsi"/>
        </w:rPr>
        <w:t xml:space="preserve"> – winner of the Division 3 Mid-Week division.</w:t>
      </w:r>
    </w:p>
    <w:p w14:paraId="5DE52026" w14:textId="54584D9E" w:rsidR="001139A5" w:rsidRDefault="001139A5" w:rsidP="00805DB1">
      <w:pPr>
        <w:pStyle w:val="Default"/>
        <w:spacing w:line="276" w:lineRule="auto"/>
        <w:rPr>
          <w:rFonts w:asciiTheme="minorHAnsi" w:hAnsiTheme="minorHAnsi" w:cstheme="minorHAnsi"/>
        </w:rPr>
      </w:pPr>
      <w:r w:rsidRPr="003D33CB">
        <w:rPr>
          <w:rFonts w:asciiTheme="minorHAnsi" w:hAnsiTheme="minorHAnsi" w:cstheme="minorHAnsi"/>
        </w:rPr>
        <w:t xml:space="preserve">Our Club now works as a one match committee. A few meetings have been held and I am pleased to say with the support of the Committee and our Captain John </w:t>
      </w:r>
      <w:proofErr w:type="spellStart"/>
      <w:r w:rsidRPr="003D33CB">
        <w:rPr>
          <w:rFonts w:asciiTheme="minorHAnsi" w:hAnsiTheme="minorHAnsi" w:cstheme="minorHAnsi"/>
        </w:rPr>
        <w:t>Radeski</w:t>
      </w:r>
      <w:proofErr w:type="spellEnd"/>
      <w:r w:rsidRPr="003D33CB">
        <w:rPr>
          <w:rFonts w:asciiTheme="minorHAnsi" w:hAnsiTheme="minorHAnsi" w:cstheme="minorHAnsi"/>
        </w:rPr>
        <w:t xml:space="preserve"> progress has been made with a few events. Thank you, John and committee members. Our golf can’t happen without a lot of work in the background by volunteers. I take this opportunity to thank you. To Pauline and Yvonne who run a very successful Tuesday golf program. To Anita who manages the roster for the</w:t>
      </w:r>
      <w:r>
        <w:rPr>
          <w:rFonts w:asciiTheme="minorHAnsi" w:hAnsiTheme="minorHAnsi" w:cstheme="minorHAnsi"/>
        </w:rPr>
        <w:t xml:space="preserve"> </w:t>
      </w:r>
      <w:r w:rsidRPr="003D33CB">
        <w:rPr>
          <w:rFonts w:asciiTheme="minorHAnsi" w:hAnsiTheme="minorHAnsi" w:cstheme="minorHAnsi"/>
        </w:rPr>
        <w:t>toilet cleaning.</w:t>
      </w:r>
    </w:p>
    <w:p w14:paraId="3A332563" w14:textId="1F821ED2" w:rsidR="001139A5" w:rsidRPr="003D33CB" w:rsidRDefault="001139A5" w:rsidP="00805DB1">
      <w:pPr>
        <w:pStyle w:val="Default"/>
        <w:spacing w:line="276" w:lineRule="auto"/>
        <w:rPr>
          <w:rFonts w:asciiTheme="minorHAnsi" w:hAnsiTheme="minorHAnsi" w:cstheme="minorHAnsi"/>
        </w:rPr>
      </w:pPr>
      <w:r w:rsidRPr="003D33CB">
        <w:rPr>
          <w:rFonts w:asciiTheme="minorHAnsi" w:hAnsiTheme="minorHAnsi" w:cstheme="minorHAnsi"/>
        </w:rPr>
        <w:t xml:space="preserve">To Margie and Annette (the real behind the scenes people) who keep the computer booking system and handicapping working seamlessly. Our small band of women who work as a team to put together our events – Jen Choice, Prue Lloyd, Margie </w:t>
      </w:r>
      <w:proofErr w:type="spellStart"/>
      <w:r w:rsidRPr="003D33CB">
        <w:rPr>
          <w:rFonts w:asciiTheme="minorHAnsi" w:hAnsiTheme="minorHAnsi" w:cstheme="minorHAnsi"/>
        </w:rPr>
        <w:t>Radeski</w:t>
      </w:r>
      <w:proofErr w:type="spellEnd"/>
      <w:r w:rsidRPr="003D33CB">
        <w:rPr>
          <w:rFonts w:asciiTheme="minorHAnsi" w:hAnsiTheme="minorHAnsi" w:cstheme="minorHAnsi"/>
        </w:rPr>
        <w:t xml:space="preserve">, Ann Bull, Marg Rothwell and Vicki </w:t>
      </w:r>
      <w:proofErr w:type="spellStart"/>
      <w:r w:rsidRPr="003D33CB">
        <w:rPr>
          <w:rFonts w:asciiTheme="minorHAnsi" w:hAnsiTheme="minorHAnsi" w:cstheme="minorHAnsi"/>
        </w:rPr>
        <w:t>Brunker</w:t>
      </w:r>
      <w:proofErr w:type="spellEnd"/>
      <w:r w:rsidRPr="003D33CB">
        <w:rPr>
          <w:rFonts w:asciiTheme="minorHAnsi" w:hAnsiTheme="minorHAnsi" w:cstheme="minorHAnsi"/>
        </w:rPr>
        <w:t xml:space="preserve"> – THANK YOU – our golf just doesn’t happen – a team makes things happen. AND to everyone else who just helps because they can. We are all volunteers doing the best we can. </w:t>
      </w:r>
    </w:p>
    <w:p w14:paraId="572E1F28" w14:textId="77777777" w:rsidR="001139A5" w:rsidRPr="003D33CB" w:rsidRDefault="001139A5" w:rsidP="00805DB1">
      <w:pPr>
        <w:pStyle w:val="Default"/>
        <w:spacing w:line="276" w:lineRule="auto"/>
        <w:rPr>
          <w:rFonts w:asciiTheme="minorHAnsi" w:hAnsiTheme="minorHAnsi" w:cstheme="minorHAnsi"/>
        </w:rPr>
      </w:pPr>
    </w:p>
    <w:p w14:paraId="1F6E135B" w14:textId="77777777" w:rsidR="001139A5" w:rsidRPr="00306627" w:rsidRDefault="001139A5" w:rsidP="00805DB1">
      <w:pPr>
        <w:pStyle w:val="Default"/>
        <w:spacing w:line="276" w:lineRule="auto"/>
      </w:pPr>
      <w:r w:rsidRPr="00306627">
        <w:t xml:space="preserve">Happy golfing everyone. </w:t>
      </w:r>
    </w:p>
    <w:p w14:paraId="5CE94B05" w14:textId="77777777" w:rsidR="001139A5" w:rsidRDefault="001139A5" w:rsidP="00805DB1">
      <w:pPr>
        <w:pStyle w:val="Default"/>
        <w:spacing w:line="276" w:lineRule="auto"/>
      </w:pPr>
      <w:r w:rsidRPr="00306627">
        <w:t>Shandra Simp</w:t>
      </w:r>
      <w:r>
        <w:t>son</w:t>
      </w:r>
    </w:p>
    <w:p w14:paraId="7CEFEB29" w14:textId="77777777" w:rsidR="001139A5" w:rsidRDefault="001139A5" w:rsidP="001139A5">
      <w:pPr>
        <w:pStyle w:val="Default"/>
        <w:spacing w:line="276" w:lineRule="auto"/>
      </w:pPr>
    </w:p>
    <w:p w14:paraId="1C2B0A34" w14:textId="77777777" w:rsidR="001139A5" w:rsidRPr="003D33CB" w:rsidRDefault="001139A5" w:rsidP="000505A2">
      <w:pPr>
        <w:spacing w:line="276" w:lineRule="auto"/>
        <w:rPr>
          <w:rFonts w:asciiTheme="minorHAnsi" w:hAnsiTheme="minorHAnsi" w:cstheme="minorHAnsi"/>
          <w:b/>
        </w:rPr>
      </w:pPr>
    </w:p>
    <w:p w14:paraId="2966EFDB" w14:textId="77777777" w:rsidR="001139A5" w:rsidRDefault="001139A5" w:rsidP="000505A2">
      <w:pPr>
        <w:pStyle w:val="Default"/>
        <w:spacing w:line="276" w:lineRule="auto"/>
        <w:rPr>
          <w:rFonts w:asciiTheme="minorHAnsi" w:hAnsiTheme="minorHAnsi" w:cstheme="minorHAnsi"/>
        </w:rPr>
      </w:pPr>
    </w:p>
    <w:p w14:paraId="034DB537" w14:textId="77777777" w:rsidR="001139A5" w:rsidRDefault="001139A5" w:rsidP="000505A2">
      <w:pPr>
        <w:pStyle w:val="Default"/>
        <w:spacing w:line="276" w:lineRule="auto"/>
        <w:rPr>
          <w:rFonts w:asciiTheme="minorHAnsi" w:hAnsiTheme="minorHAnsi" w:cstheme="minorHAnsi"/>
        </w:rPr>
      </w:pPr>
    </w:p>
    <w:p w14:paraId="41ED8E46" w14:textId="77777777" w:rsidR="001139A5" w:rsidRDefault="001139A5" w:rsidP="000505A2">
      <w:pPr>
        <w:pStyle w:val="Default"/>
        <w:spacing w:line="276" w:lineRule="auto"/>
        <w:rPr>
          <w:rFonts w:asciiTheme="minorHAnsi" w:hAnsiTheme="minorHAnsi" w:cstheme="minorHAnsi"/>
        </w:rPr>
      </w:pPr>
    </w:p>
    <w:p w14:paraId="5FFA956C" w14:textId="77777777" w:rsidR="001139A5" w:rsidRDefault="001139A5" w:rsidP="000505A2">
      <w:pPr>
        <w:pStyle w:val="Default"/>
        <w:spacing w:line="276" w:lineRule="auto"/>
        <w:rPr>
          <w:rFonts w:asciiTheme="minorHAnsi" w:hAnsiTheme="minorHAnsi" w:cstheme="minorHAnsi"/>
        </w:rPr>
      </w:pPr>
    </w:p>
    <w:bookmarkEnd w:id="2"/>
    <w:p w14:paraId="6009A6FE" w14:textId="69EA724E" w:rsidR="001139A5" w:rsidRDefault="001139A5" w:rsidP="001139A5">
      <w:pPr>
        <w:spacing w:after="160" w:line="259" w:lineRule="auto"/>
        <w:jc w:val="center"/>
        <w:rPr>
          <w:b/>
          <w:sz w:val="36"/>
          <w:szCs w:val="36"/>
        </w:rPr>
      </w:pPr>
      <w:r w:rsidRPr="00522287">
        <w:rPr>
          <w:bCs/>
          <w:i/>
          <w:iCs/>
          <w:sz w:val="36"/>
          <w:szCs w:val="36"/>
        </w:rPr>
        <w:t>Thank</w:t>
      </w:r>
      <w:r>
        <w:rPr>
          <w:bCs/>
          <w:i/>
          <w:iCs/>
          <w:sz w:val="36"/>
          <w:szCs w:val="36"/>
        </w:rPr>
        <w:t>-</w:t>
      </w:r>
      <w:proofErr w:type="gramStart"/>
      <w:r w:rsidRPr="00522287">
        <w:rPr>
          <w:bCs/>
          <w:i/>
          <w:iCs/>
          <w:sz w:val="36"/>
          <w:szCs w:val="36"/>
        </w:rPr>
        <w:t>you</w:t>
      </w:r>
      <w:r>
        <w:rPr>
          <w:bCs/>
          <w:i/>
          <w:iCs/>
          <w:sz w:val="36"/>
          <w:szCs w:val="36"/>
        </w:rPr>
        <w:t xml:space="preserve">, </w:t>
      </w:r>
      <w:r w:rsidRPr="00522287">
        <w:rPr>
          <w:bCs/>
          <w:i/>
          <w:iCs/>
          <w:sz w:val="36"/>
          <w:szCs w:val="36"/>
        </w:rPr>
        <w:t xml:space="preserve"> our</w:t>
      </w:r>
      <w:proofErr w:type="gramEnd"/>
      <w:r w:rsidRPr="00522287">
        <w:rPr>
          <w:bCs/>
          <w:i/>
          <w:iCs/>
          <w:sz w:val="36"/>
          <w:szCs w:val="36"/>
        </w:rPr>
        <w:t xml:space="preserve"> Major Sponsors</w:t>
      </w:r>
      <w:r>
        <w:rPr>
          <w:b/>
          <w:sz w:val="36"/>
          <w:szCs w:val="36"/>
        </w:rPr>
        <w:t>.</w:t>
      </w:r>
    </w:p>
    <w:p w14:paraId="6D5851CF" w14:textId="77777777" w:rsidR="001139A5" w:rsidRDefault="001139A5" w:rsidP="001139A5">
      <w:pPr>
        <w:spacing w:after="160" w:line="259" w:lineRule="auto"/>
        <w:jc w:val="center"/>
        <w:rPr>
          <w:b/>
          <w:sz w:val="28"/>
          <w:szCs w:val="28"/>
        </w:rPr>
      </w:pPr>
      <w:r w:rsidRPr="00522287">
        <w:rPr>
          <w:b/>
          <w:sz w:val="28"/>
          <w:szCs w:val="28"/>
        </w:rPr>
        <w:t>EDWARD RIVER COUNCI</w:t>
      </w:r>
      <w:r>
        <w:rPr>
          <w:b/>
          <w:sz w:val="28"/>
          <w:szCs w:val="28"/>
        </w:rPr>
        <w:t>L</w:t>
      </w:r>
    </w:p>
    <w:p w14:paraId="704775D8" w14:textId="77777777" w:rsidR="001139A5" w:rsidRPr="00522287" w:rsidRDefault="001139A5" w:rsidP="001139A5">
      <w:pPr>
        <w:spacing w:after="160" w:line="259" w:lineRule="auto"/>
        <w:jc w:val="center"/>
        <w:rPr>
          <w:b/>
          <w:sz w:val="28"/>
          <w:szCs w:val="28"/>
        </w:rPr>
      </w:pPr>
      <w:r>
        <w:rPr>
          <w:b/>
          <w:sz w:val="28"/>
          <w:szCs w:val="28"/>
        </w:rPr>
        <w:t xml:space="preserve"> </w:t>
      </w:r>
      <w:r w:rsidRPr="00522287">
        <w:rPr>
          <w:b/>
          <w:sz w:val="28"/>
          <w:szCs w:val="28"/>
        </w:rPr>
        <w:t>DE</w:t>
      </w:r>
      <w:r>
        <w:rPr>
          <w:b/>
          <w:sz w:val="28"/>
          <w:szCs w:val="28"/>
        </w:rPr>
        <w:t>N</w:t>
      </w:r>
      <w:r w:rsidRPr="00522287">
        <w:rPr>
          <w:b/>
          <w:sz w:val="28"/>
          <w:szCs w:val="28"/>
        </w:rPr>
        <w:t>ILIQUIN FREIGHTERS</w:t>
      </w:r>
    </w:p>
    <w:p w14:paraId="0080E538" w14:textId="77777777" w:rsidR="001139A5" w:rsidRDefault="001139A5" w:rsidP="001139A5">
      <w:pPr>
        <w:spacing w:after="160" w:line="259" w:lineRule="auto"/>
        <w:jc w:val="center"/>
        <w:rPr>
          <w:b/>
          <w:sz w:val="28"/>
          <w:szCs w:val="28"/>
        </w:rPr>
      </w:pPr>
      <w:r w:rsidRPr="00522287">
        <w:rPr>
          <w:b/>
          <w:sz w:val="28"/>
          <w:szCs w:val="28"/>
        </w:rPr>
        <w:t>MANHEIM INDUSTRIALS</w:t>
      </w:r>
    </w:p>
    <w:p w14:paraId="6BE651A9" w14:textId="77777777" w:rsidR="001139A5" w:rsidRDefault="001139A5" w:rsidP="001139A5">
      <w:pPr>
        <w:spacing w:after="160" w:line="259" w:lineRule="auto"/>
        <w:jc w:val="center"/>
        <w:rPr>
          <w:b/>
          <w:sz w:val="28"/>
          <w:szCs w:val="28"/>
        </w:rPr>
      </w:pPr>
      <w:r>
        <w:rPr>
          <w:b/>
          <w:sz w:val="28"/>
          <w:szCs w:val="28"/>
        </w:rPr>
        <w:t>RAY WHITE REAL ESTATE</w:t>
      </w:r>
    </w:p>
    <w:p w14:paraId="7DD7A2B3" w14:textId="77777777" w:rsidR="001139A5" w:rsidRDefault="001139A5" w:rsidP="001139A5">
      <w:pPr>
        <w:spacing w:after="160" w:line="259" w:lineRule="auto"/>
        <w:jc w:val="center"/>
        <w:rPr>
          <w:b/>
          <w:sz w:val="28"/>
          <w:szCs w:val="28"/>
        </w:rPr>
      </w:pPr>
      <w:r>
        <w:rPr>
          <w:b/>
          <w:sz w:val="28"/>
          <w:szCs w:val="28"/>
        </w:rPr>
        <w:t>RIVERINA WATERMATIC</w:t>
      </w:r>
    </w:p>
    <w:p w14:paraId="54899E65" w14:textId="77777777" w:rsidR="001139A5" w:rsidRDefault="001139A5" w:rsidP="001139A5">
      <w:pPr>
        <w:spacing w:after="160" w:line="259" w:lineRule="auto"/>
        <w:jc w:val="center"/>
        <w:rPr>
          <w:b/>
          <w:sz w:val="28"/>
          <w:szCs w:val="28"/>
        </w:rPr>
      </w:pPr>
      <w:r>
        <w:rPr>
          <w:b/>
          <w:sz w:val="28"/>
          <w:szCs w:val="28"/>
        </w:rPr>
        <w:t xml:space="preserve"> RITCHIES IGA      </w:t>
      </w:r>
      <w:r w:rsidRPr="00522287">
        <w:rPr>
          <w:b/>
          <w:sz w:val="28"/>
          <w:szCs w:val="28"/>
        </w:rPr>
        <w:t>SUNRICE</w:t>
      </w:r>
      <w:r>
        <w:rPr>
          <w:b/>
          <w:sz w:val="28"/>
          <w:szCs w:val="28"/>
        </w:rPr>
        <w:t xml:space="preserve">    </w:t>
      </w:r>
    </w:p>
    <w:p w14:paraId="3E8E5BCA" w14:textId="77777777" w:rsidR="001139A5" w:rsidRDefault="001139A5" w:rsidP="001139A5">
      <w:pPr>
        <w:spacing w:after="160" w:line="259" w:lineRule="auto"/>
        <w:jc w:val="center"/>
        <w:rPr>
          <w:b/>
          <w:sz w:val="28"/>
          <w:szCs w:val="28"/>
        </w:rPr>
      </w:pPr>
      <w:r w:rsidRPr="00522287">
        <w:rPr>
          <w:b/>
          <w:sz w:val="28"/>
          <w:szCs w:val="28"/>
        </w:rPr>
        <w:t xml:space="preserve">MRT SPRAYING </w:t>
      </w:r>
      <w:r>
        <w:rPr>
          <w:b/>
          <w:sz w:val="28"/>
          <w:szCs w:val="28"/>
        </w:rPr>
        <w:t xml:space="preserve">     MSP PHOTOGRAPHY</w:t>
      </w:r>
    </w:p>
    <w:p w14:paraId="2CF92E31" w14:textId="1CE6F760" w:rsidR="001139A5" w:rsidRPr="001139A5" w:rsidRDefault="001139A5" w:rsidP="001139A5">
      <w:pPr>
        <w:spacing w:after="160" w:line="259" w:lineRule="auto"/>
        <w:rPr>
          <w:b/>
          <w:sz w:val="28"/>
          <w:szCs w:val="28"/>
        </w:rPr>
      </w:pPr>
      <w:r>
        <w:rPr>
          <w:b/>
          <w:sz w:val="28"/>
          <w:szCs w:val="28"/>
        </w:rPr>
        <w:t xml:space="preserve">   </w:t>
      </w:r>
      <w:r>
        <w:rPr>
          <w:b/>
          <w:sz w:val="28"/>
          <w:szCs w:val="28"/>
        </w:rPr>
        <w:tab/>
      </w:r>
      <w:r>
        <w:rPr>
          <w:b/>
          <w:sz w:val="28"/>
          <w:szCs w:val="28"/>
        </w:rPr>
        <w:tab/>
      </w:r>
      <w:r w:rsidR="00805DB1">
        <w:rPr>
          <w:b/>
          <w:sz w:val="28"/>
          <w:szCs w:val="28"/>
        </w:rPr>
        <w:t xml:space="preserve">       </w:t>
      </w:r>
      <w:r>
        <w:rPr>
          <w:b/>
          <w:sz w:val="28"/>
          <w:szCs w:val="28"/>
        </w:rPr>
        <w:t>PARAWAY             CLEANER CARPET</w:t>
      </w:r>
      <w:r w:rsidR="00805DB1">
        <w:rPr>
          <w:b/>
          <w:sz w:val="28"/>
          <w:szCs w:val="28"/>
        </w:rPr>
        <w:t>S</w:t>
      </w:r>
    </w:p>
    <w:p w14:paraId="79DB9FD7" w14:textId="77777777" w:rsidR="00805DB1" w:rsidRDefault="00805DB1" w:rsidP="001139A5">
      <w:pPr>
        <w:spacing w:after="160" w:line="276" w:lineRule="auto"/>
        <w:rPr>
          <w:sz w:val="40"/>
          <w:szCs w:val="40"/>
        </w:rPr>
      </w:pPr>
    </w:p>
    <w:p w14:paraId="58FE00EF" w14:textId="77777777" w:rsidR="007A4DEF" w:rsidRDefault="007A4DEF" w:rsidP="007A4DEF">
      <w:pPr>
        <w:spacing w:after="160" w:line="276" w:lineRule="auto"/>
        <w:rPr>
          <w:sz w:val="40"/>
          <w:szCs w:val="40"/>
        </w:rPr>
      </w:pPr>
    </w:p>
    <w:p w14:paraId="1EEB90EA" w14:textId="71C62172" w:rsidR="001139A5" w:rsidRDefault="001139A5" w:rsidP="007A4DEF">
      <w:pPr>
        <w:spacing w:after="160" w:line="276" w:lineRule="auto"/>
        <w:rPr>
          <w:sz w:val="40"/>
          <w:szCs w:val="40"/>
        </w:rPr>
      </w:pPr>
      <w:proofErr w:type="gramStart"/>
      <w:r w:rsidRPr="00F06AF6">
        <w:rPr>
          <w:sz w:val="40"/>
          <w:szCs w:val="40"/>
        </w:rPr>
        <w:lastRenderedPageBreak/>
        <w:t>Members  2022</w:t>
      </w:r>
      <w:proofErr w:type="gramEnd"/>
      <w:r w:rsidRPr="00F06AF6">
        <w:rPr>
          <w:sz w:val="40"/>
          <w:szCs w:val="40"/>
        </w:rPr>
        <w:t>/3</w:t>
      </w:r>
    </w:p>
    <w:p w14:paraId="4E232977" w14:textId="77777777" w:rsidR="001139A5" w:rsidRDefault="001139A5" w:rsidP="007A4DEF">
      <w:pPr>
        <w:spacing w:after="160" w:line="276" w:lineRule="auto"/>
        <w:jc w:val="center"/>
        <w:rPr>
          <w:sz w:val="40"/>
          <w:szCs w:val="40"/>
        </w:rPr>
      </w:pPr>
    </w:p>
    <w:tbl>
      <w:tblPr>
        <w:tblStyle w:val="TableGrid"/>
        <w:tblW w:w="0" w:type="auto"/>
        <w:tblLook w:val="04A0" w:firstRow="1" w:lastRow="0" w:firstColumn="1" w:lastColumn="0" w:noHBand="0" w:noVBand="1"/>
      </w:tblPr>
      <w:tblGrid>
        <w:gridCol w:w="1498"/>
        <w:gridCol w:w="1498"/>
        <w:gridCol w:w="1498"/>
        <w:gridCol w:w="1499"/>
      </w:tblGrid>
      <w:tr w:rsidR="001139A5" w14:paraId="0F02299C" w14:textId="77777777" w:rsidTr="00ED0A5B">
        <w:trPr>
          <w:trHeight w:val="516"/>
        </w:trPr>
        <w:tc>
          <w:tcPr>
            <w:tcW w:w="1498" w:type="dxa"/>
          </w:tcPr>
          <w:p w14:paraId="35FA8682" w14:textId="77777777" w:rsidR="001139A5" w:rsidRDefault="001139A5" w:rsidP="007A4DEF">
            <w:pPr>
              <w:spacing w:after="160" w:line="276" w:lineRule="auto"/>
              <w:jc w:val="center"/>
              <w:rPr>
                <w:rFonts w:ascii="Calibri" w:hAnsi="Calibri"/>
                <w:b/>
              </w:rPr>
            </w:pPr>
          </w:p>
        </w:tc>
        <w:tc>
          <w:tcPr>
            <w:tcW w:w="1498" w:type="dxa"/>
          </w:tcPr>
          <w:p w14:paraId="6706FF9E" w14:textId="77777777" w:rsidR="001139A5" w:rsidRDefault="001139A5" w:rsidP="007A4DEF">
            <w:pPr>
              <w:spacing w:after="160" w:line="276" w:lineRule="auto"/>
              <w:jc w:val="center"/>
              <w:rPr>
                <w:rFonts w:ascii="Calibri" w:hAnsi="Calibri"/>
                <w:b/>
              </w:rPr>
            </w:pPr>
            <w:r>
              <w:rPr>
                <w:rFonts w:ascii="Calibri" w:hAnsi="Calibri"/>
                <w:b/>
              </w:rPr>
              <w:t>TOTAL</w:t>
            </w:r>
          </w:p>
        </w:tc>
        <w:tc>
          <w:tcPr>
            <w:tcW w:w="1498" w:type="dxa"/>
          </w:tcPr>
          <w:p w14:paraId="12893ACD" w14:textId="77777777" w:rsidR="001139A5" w:rsidRDefault="001139A5" w:rsidP="007A4DEF">
            <w:pPr>
              <w:spacing w:after="160" w:line="276" w:lineRule="auto"/>
              <w:jc w:val="center"/>
              <w:rPr>
                <w:rFonts w:ascii="Calibri" w:hAnsi="Calibri"/>
                <w:b/>
              </w:rPr>
            </w:pPr>
            <w:r>
              <w:rPr>
                <w:rFonts w:ascii="Calibri" w:hAnsi="Calibri"/>
                <w:b/>
              </w:rPr>
              <w:t>MALE</w:t>
            </w:r>
          </w:p>
        </w:tc>
        <w:tc>
          <w:tcPr>
            <w:tcW w:w="1499" w:type="dxa"/>
          </w:tcPr>
          <w:p w14:paraId="35A17B40" w14:textId="77777777" w:rsidR="001139A5" w:rsidRDefault="001139A5" w:rsidP="007A4DEF">
            <w:pPr>
              <w:spacing w:after="160" w:line="276" w:lineRule="auto"/>
              <w:jc w:val="center"/>
              <w:rPr>
                <w:rFonts w:ascii="Calibri" w:hAnsi="Calibri"/>
                <w:b/>
              </w:rPr>
            </w:pPr>
            <w:r>
              <w:rPr>
                <w:rFonts w:ascii="Calibri" w:hAnsi="Calibri"/>
                <w:b/>
              </w:rPr>
              <w:t>FEMALE</w:t>
            </w:r>
          </w:p>
        </w:tc>
      </w:tr>
      <w:tr w:rsidR="001139A5" w14:paraId="6341BF90" w14:textId="77777777" w:rsidTr="00ED0A5B">
        <w:trPr>
          <w:trHeight w:val="516"/>
        </w:trPr>
        <w:tc>
          <w:tcPr>
            <w:tcW w:w="1498" w:type="dxa"/>
          </w:tcPr>
          <w:p w14:paraId="6102F39A" w14:textId="77777777" w:rsidR="001139A5" w:rsidRDefault="001139A5" w:rsidP="007A4DEF">
            <w:pPr>
              <w:spacing w:after="160" w:line="276" w:lineRule="auto"/>
              <w:jc w:val="center"/>
              <w:rPr>
                <w:rFonts w:ascii="Calibri" w:hAnsi="Calibri"/>
                <w:b/>
              </w:rPr>
            </w:pPr>
            <w:r>
              <w:rPr>
                <w:rFonts w:ascii="Calibri" w:hAnsi="Calibri"/>
                <w:b/>
              </w:rPr>
              <w:t>BEG</w:t>
            </w:r>
          </w:p>
        </w:tc>
        <w:tc>
          <w:tcPr>
            <w:tcW w:w="1498" w:type="dxa"/>
          </w:tcPr>
          <w:p w14:paraId="4948420C" w14:textId="77777777" w:rsidR="001139A5" w:rsidRDefault="001139A5" w:rsidP="007A4DEF">
            <w:pPr>
              <w:spacing w:after="160" w:line="276" w:lineRule="auto"/>
              <w:jc w:val="center"/>
              <w:rPr>
                <w:rFonts w:ascii="Calibri" w:hAnsi="Calibri"/>
                <w:b/>
              </w:rPr>
            </w:pPr>
            <w:r>
              <w:rPr>
                <w:rFonts w:ascii="Calibri" w:hAnsi="Calibri"/>
                <w:b/>
              </w:rPr>
              <w:t>6</w:t>
            </w:r>
          </w:p>
        </w:tc>
        <w:tc>
          <w:tcPr>
            <w:tcW w:w="1498" w:type="dxa"/>
          </w:tcPr>
          <w:p w14:paraId="741A9DCC" w14:textId="77777777" w:rsidR="001139A5" w:rsidRDefault="001139A5" w:rsidP="007A4DEF">
            <w:pPr>
              <w:spacing w:after="160" w:line="276" w:lineRule="auto"/>
              <w:jc w:val="center"/>
              <w:rPr>
                <w:rFonts w:ascii="Calibri" w:hAnsi="Calibri"/>
                <w:b/>
              </w:rPr>
            </w:pPr>
            <w:r>
              <w:rPr>
                <w:rFonts w:ascii="Calibri" w:hAnsi="Calibri"/>
                <w:b/>
              </w:rPr>
              <w:t>4</w:t>
            </w:r>
          </w:p>
        </w:tc>
        <w:tc>
          <w:tcPr>
            <w:tcW w:w="1499" w:type="dxa"/>
          </w:tcPr>
          <w:p w14:paraId="3C249A57" w14:textId="77777777" w:rsidR="001139A5" w:rsidRDefault="001139A5" w:rsidP="007A4DEF">
            <w:pPr>
              <w:spacing w:after="160" w:line="276" w:lineRule="auto"/>
              <w:jc w:val="center"/>
              <w:rPr>
                <w:rFonts w:ascii="Calibri" w:hAnsi="Calibri"/>
                <w:b/>
              </w:rPr>
            </w:pPr>
            <w:r>
              <w:rPr>
                <w:rFonts w:ascii="Calibri" w:hAnsi="Calibri"/>
                <w:b/>
              </w:rPr>
              <w:t>2</w:t>
            </w:r>
          </w:p>
        </w:tc>
      </w:tr>
      <w:tr w:rsidR="001139A5" w14:paraId="792C60C0" w14:textId="77777777" w:rsidTr="00ED0A5B">
        <w:trPr>
          <w:trHeight w:val="516"/>
        </w:trPr>
        <w:tc>
          <w:tcPr>
            <w:tcW w:w="1498" w:type="dxa"/>
          </w:tcPr>
          <w:p w14:paraId="6C5EEDD9" w14:textId="77777777" w:rsidR="001139A5" w:rsidRDefault="001139A5" w:rsidP="007A4DEF">
            <w:pPr>
              <w:spacing w:after="160" w:line="276" w:lineRule="auto"/>
              <w:jc w:val="center"/>
              <w:rPr>
                <w:rFonts w:ascii="Calibri" w:hAnsi="Calibri"/>
                <w:b/>
              </w:rPr>
            </w:pPr>
            <w:r>
              <w:rPr>
                <w:rFonts w:ascii="Calibri" w:hAnsi="Calibri"/>
                <w:b/>
              </w:rPr>
              <w:t>CADET</w:t>
            </w:r>
          </w:p>
        </w:tc>
        <w:tc>
          <w:tcPr>
            <w:tcW w:w="1498" w:type="dxa"/>
          </w:tcPr>
          <w:p w14:paraId="10D78550" w14:textId="77777777" w:rsidR="001139A5" w:rsidRDefault="001139A5" w:rsidP="007A4DEF">
            <w:pPr>
              <w:spacing w:after="160" w:line="276" w:lineRule="auto"/>
              <w:jc w:val="center"/>
              <w:rPr>
                <w:rFonts w:ascii="Calibri" w:hAnsi="Calibri"/>
                <w:b/>
              </w:rPr>
            </w:pPr>
            <w:r>
              <w:rPr>
                <w:rFonts w:ascii="Calibri" w:hAnsi="Calibri"/>
                <w:b/>
              </w:rPr>
              <w:t>3</w:t>
            </w:r>
          </w:p>
        </w:tc>
        <w:tc>
          <w:tcPr>
            <w:tcW w:w="1498" w:type="dxa"/>
          </w:tcPr>
          <w:p w14:paraId="3721FBB2" w14:textId="77777777" w:rsidR="001139A5" w:rsidRDefault="001139A5" w:rsidP="007A4DEF">
            <w:pPr>
              <w:spacing w:after="160" w:line="276" w:lineRule="auto"/>
              <w:jc w:val="center"/>
              <w:rPr>
                <w:rFonts w:ascii="Calibri" w:hAnsi="Calibri"/>
                <w:b/>
              </w:rPr>
            </w:pPr>
            <w:r>
              <w:rPr>
                <w:rFonts w:ascii="Calibri" w:hAnsi="Calibri"/>
                <w:b/>
              </w:rPr>
              <w:t>3</w:t>
            </w:r>
          </w:p>
        </w:tc>
        <w:tc>
          <w:tcPr>
            <w:tcW w:w="1499" w:type="dxa"/>
          </w:tcPr>
          <w:p w14:paraId="2DC1A6E5" w14:textId="77777777" w:rsidR="001139A5" w:rsidRDefault="001139A5" w:rsidP="007A4DEF">
            <w:pPr>
              <w:spacing w:after="160" w:line="276" w:lineRule="auto"/>
              <w:jc w:val="center"/>
              <w:rPr>
                <w:rFonts w:ascii="Calibri" w:hAnsi="Calibri"/>
                <w:b/>
              </w:rPr>
            </w:pPr>
            <w:r>
              <w:rPr>
                <w:rFonts w:ascii="Calibri" w:hAnsi="Calibri"/>
                <w:b/>
              </w:rPr>
              <w:t>0</w:t>
            </w:r>
          </w:p>
        </w:tc>
      </w:tr>
      <w:tr w:rsidR="001139A5" w14:paraId="6505D421" w14:textId="77777777" w:rsidTr="00ED0A5B">
        <w:trPr>
          <w:trHeight w:val="501"/>
        </w:trPr>
        <w:tc>
          <w:tcPr>
            <w:tcW w:w="1498" w:type="dxa"/>
          </w:tcPr>
          <w:p w14:paraId="3688A37B" w14:textId="77777777" w:rsidR="001139A5" w:rsidRDefault="001139A5" w:rsidP="007A4DEF">
            <w:pPr>
              <w:spacing w:after="160" w:line="276" w:lineRule="auto"/>
              <w:jc w:val="center"/>
              <w:rPr>
                <w:rFonts w:ascii="Calibri" w:hAnsi="Calibri"/>
                <w:b/>
              </w:rPr>
            </w:pPr>
            <w:r>
              <w:rPr>
                <w:rFonts w:ascii="Calibri" w:hAnsi="Calibri"/>
                <w:b/>
              </w:rPr>
              <w:t>C&amp; I</w:t>
            </w:r>
          </w:p>
        </w:tc>
        <w:tc>
          <w:tcPr>
            <w:tcW w:w="1498" w:type="dxa"/>
          </w:tcPr>
          <w:p w14:paraId="32F477BB" w14:textId="77777777" w:rsidR="001139A5" w:rsidRDefault="001139A5" w:rsidP="007A4DEF">
            <w:pPr>
              <w:spacing w:after="160" w:line="276" w:lineRule="auto"/>
              <w:jc w:val="center"/>
              <w:rPr>
                <w:rFonts w:ascii="Calibri" w:hAnsi="Calibri"/>
                <w:b/>
              </w:rPr>
            </w:pPr>
            <w:r>
              <w:rPr>
                <w:rFonts w:ascii="Calibri" w:hAnsi="Calibri"/>
                <w:b/>
              </w:rPr>
              <w:t>91</w:t>
            </w:r>
          </w:p>
        </w:tc>
        <w:tc>
          <w:tcPr>
            <w:tcW w:w="1498" w:type="dxa"/>
          </w:tcPr>
          <w:p w14:paraId="67A216CD" w14:textId="77777777" w:rsidR="001139A5" w:rsidRDefault="001139A5" w:rsidP="007A4DEF">
            <w:pPr>
              <w:spacing w:after="160" w:line="276" w:lineRule="auto"/>
              <w:jc w:val="center"/>
              <w:rPr>
                <w:rFonts w:ascii="Calibri" w:hAnsi="Calibri"/>
                <w:b/>
              </w:rPr>
            </w:pPr>
            <w:r>
              <w:rPr>
                <w:rFonts w:ascii="Calibri" w:hAnsi="Calibri"/>
                <w:b/>
              </w:rPr>
              <w:t>85</w:t>
            </w:r>
          </w:p>
        </w:tc>
        <w:tc>
          <w:tcPr>
            <w:tcW w:w="1499" w:type="dxa"/>
          </w:tcPr>
          <w:p w14:paraId="50519675" w14:textId="77777777" w:rsidR="001139A5" w:rsidRDefault="001139A5" w:rsidP="007A4DEF">
            <w:pPr>
              <w:spacing w:after="160" w:line="276" w:lineRule="auto"/>
              <w:jc w:val="center"/>
              <w:rPr>
                <w:rFonts w:ascii="Calibri" w:hAnsi="Calibri"/>
                <w:b/>
              </w:rPr>
            </w:pPr>
            <w:r>
              <w:rPr>
                <w:rFonts w:ascii="Calibri" w:hAnsi="Calibri"/>
                <w:b/>
              </w:rPr>
              <w:t>6</w:t>
            </w:r>
          </w:p>
        </w:tc>
      </w:tr>
      <w:tr w:rsidR="001139A5" w14:paraId="6F40ACB9" w14:textId="77777777" w:rsidTr="00ED0A5B">
        <w:trPr>
          <w:trHeight w:val="516"/>
        </w:trPr>
        <w:tc>
          <w:tcPr>
            <w:tcW w:w="1498" w:type="dxa"/>
          </w:tcPr>
          <w:p w14:paraId="2BA7D6B9" w14:textId="77777777" w:rsidR="001139A5" w:rsidRDefault="001139A5" w:rsidP="007A4DEF">
            <w:pPr>
              <w:spacing w:after="160" w:line="276" w:lineRule="auto"/>
              <w:jc w:val="center"/>
              <w:rPr>
                <w:rFonts w:ascii="Calibri" w:hAnsi="Calibri"/>
                <w:b/>
              </w:rPr>
            </w:pPr>
            <w:r>
              <w:rPr>
                <w:rFonts w:ascii="Calibri" w:hAnsi="Calibri"/>
                <w:b/>
              </w:rPr>
              <w:t>FULL</w:t>
            </w:r>
          </w:p>
        </w:tc>
        <w:tc>
          <w:tcPr>
            <w:tcW w:w="1498" w:type="dxa"/>
          </w:tcPr>
          <w:p w14:paraId="60E53DCA" w14:textId="77777777" w:rsidR="001139A5" w:rsidRDefault="001139A5" w:rsidP="007A4DEF">
            <w:pPr>
              <w:spacing w:after="160" w:line="276" w:lineRule="auto"/>
              <w:jc w:val="center"/>
              <w:rPr>
                <w:rFonts w:ascii="Calibri" w:hAnsi="Calibri"/>
                <w:b/>
              </w:rPr>
            </w:pPr>
            <w:r>
              <w:rPr>
                <w:rFonts w:ascii="Calibri" w:hAnsi="Calibri"/>
                <w:b/>
              </w:rPr>
              <w:t>232</w:t>
            </w:r>
          </w:p>
        </w:tc>
        <w:tc>
          <w:tcPr>
            <w:tcW w:w="1498" w:type="dxa"/>
          </w:tcPr>
          <w:p w14:paraId="55804C44" w14:textId="77777777" w:rsidR="001139A5" w:rsidRDefault="001139A5" w:rsidP="007A4DEF">
            <w:pPr>
              <w:spacing w:after="160" w:line="276" w:lineRule="auto"/>
              <w:jc w:val="center"/>
              <w:rPr>
                <w:rFonts w:ascii="Calibri" w:hAnsi="Calibri"/>
                <w:b/>
              </w:rPr>
            </w:pPr>
            <w:r>
              <w:rPr>
                <w:rFonts w:ascii="Calibri" w:hAnsi="Calibri"/>
                <w:b/>
              </w:rPr>
              <w:t>158</w:t>
            </w:r>
          </w:p>
        </w:tc>
        <w:tc>
          <w:tcPr>
            <w:tcW w:w="1499" w:type="dxa"/>
          </w:tcPr>
          <w:p w14:paraId="35FABD65" w14:textId="77777777" w:rsidR="001139A5" w:rsidRDefault="001139A5" w:rsidP="007A4DEF">
            <w:pPr>
              <w:spacing w:after="160" w:line="276" w:lineRule="auto"/>
              <w:jc w:val="center"/>
              <w:rPr>
                <w:rFonts w:ascii="Calibri" w:hAnsi="Calibri"/>
                <w:b/>
              </w:rPr>
            </w:pPr>
            <w:r>
              <w:rPr>
                <w:rFonts w:ascii="Calibri" w:hAnsi="Calibri"/>
                <w:b/>
              </w:rPr>
              <w:t>74</w:t>
            </w:r>
          </w:p>
        </w:tc>
      </w:tr>
      <w:tr w:rsidR="001139A5" w14:paraId="0D2C8B14" w14:textId="77777777" w:rsidTr="00ED0A5B">
        <w:trPr>
          <w:trHeight w:val="516"/>
        </w:trPr>
        <w:tc>
          <w:tcPr>
            <w:tcW w:w="1498" w:type="dxa"/>
          </w:tcPr>
          <w:p w14:paraId="1F2F17AA" w14:textId="77777777" w:rsidR="001139A5" w:rsidRDefault="001139A5" w:rsidP="007A4DEF">
            <w:pPr>
              <w:spacing w:after="160" w:line="276" w:lineRule="auto"/>
              <w:jc w:val="center"/>
              <w:rPr>
                <w:rFonts w:ascii="Calibri" w:hAnsi="Calibri"/>
                <w:b/>
              </w:rPr>
            </w:pPr>
            <w:r>
              <w:rPr>
                <w:rFonts w:ascii="Calibri" w:hAnsi="Calibri"/>
                <w:b/>
              </w:rPr>
              <w:t>JUN</w:t>
            </w:r>
          </w:p>
        </w:tc>
        <w:tc>
          <w:tcPr>
            <w:tcW w:w="1498" w:type="dxa"/>
          </w:tcPr>
          <w:p w14:paraId="6CABA24E" w14:textId="77777777" w:rsidR="001139A5" w:rsidRDefault="001139A5" w:rsidP="007A4DEF">
            <w:pPr>
              <w:spacing w:after="160" w:line="276" w:lineRule="auto"/>
              <w:jc w:val="center"/>
              <w:rPr>
                <w:rFonts w:ascii="Calibri" w:hAnsi="Calibri"/>
                <w:b/>
              </w:rPr>
            </w:pPr>
            <w:r>
              <w:rPr>
                <w:rFonts w:ascii="Calibri" w:hAnsi="Calibri"/>
                <w:b/>
              </w:rPr>
              <w:t>13</w:t>
            </w:r>
          </w:p>
        </w:tc>
        <w:tc>
          <w:tcPr>
            <w:tcW w:w="1498" w:type="dxa"/>
          </w:tcPr>
          <w:p w14:paraId="0F7E8A77" w14:textId="77777777" w:rsidR="001139A5" w:rsidRDefault="001139A5" w:rsidP="007A4DEF">
            <w:pPr>
              <w:spacing w:after="160" w:line="276" w:lineRule="auto"/>
              <w:jc w:val="center"/>
              <w:rPr>
                <w:rFonts w:ascii="Calibri" w:hAnsi="Calibri"/>
                <w:b/>
              </w:rPr>
            </w:pPr>
            <w:r>
              <w:rPr>
                <w:rFonts w:ascii="Calibri" w:hAnsi="Calibri"/>
                <w:b/>
              </w:rPr>
              <w:t>11</w:t>
            </w:r>
          </w:p>
        </w:tc>
        <w:tc>
          <w:tcPr>
            <w:tcW w:w="1499" w:type="dxa"/>
          </w:tcPr>
          <w:p w14:paraId="0492C216" w14:textId="77777777" w:rsidR="001139A5" w:rsidRDefault="001139A5" w:rsidP="007A4DEF">
            <w:pPr>
              <w:spacing w:after="160" w:line="276" w:lineRule="auto"/>
              <w:jc w:val="center"/>
              <w:rPr>
                <w:rFonts w:ascii="Calibri" w:hAnsi="Calibri"/>
                <w:b/>
              </w:rPr>
            </w:pPr>
            <w:r>
              <w:rPr>
                <w:rFonts w:ascii="Calibri" w:hAnsi="Calibri"/>
                <w:b/>
              </w:rPr>
              <w:t>2</w:t>
            </w:r>
          </w:p>
        </w:tc>
      </w:tr>
      <w:tr w:rsidR="001139A5" w14:paraId="37E3C053" w14:textId="77777777" w:rsidTr="00ED0A5B">
        <w:trPr>
          <w:trHeight w:val="516"/>
        </w:trPr>
        <w:tc>
          <w:tcPr>
            <w:tcW w:w="1498" w:type="dxa"/>
          </w:tcPr>
          <w:p w14:paraId="00E043E1" w14:textId="77777777" w:rsidR="001139A5" w:rsidRDefault="001139A5" w:rsidP="007A4DEF">
            <w:pPr>
              <w:spacing w:after="160" w:line="276" w:lineRule="auto"/>
              <w:jc w:val="center"/>
              <w:rPr>
                <w:rFonts w:ascii="Calibri" w:hAnsi="Calibri"/>
                <w:b/>
              </w:rPr>
            </w:pPr>
            <w:r>
              <w:rPr>
                <w:rFonts w:ascii="Calibri" w:hAnsi="Calibri"/>
                <w:b/>
              </w:rPr>
              <w:t>LIFE</w:t>
            </w:r>
          </w:p>
        </w:tc>
        <w:tc>
          <w:tcPr>
            <w:tcW w:w="1498" w:type="dxa"/>
          </w:tcPr>
          <w:p w14:paraId="3698B866" w14:textId="77777777" w:rsidR="001139A5" w:rsidRDefault="001139A5" w:rsidP="007A4DEF">
            <w:pPr>
              <w:spacing w:after="160" w:line="276" w:lineRule="auto"/>
              <w:jc w:val="center"/>
              <w:rPr>
                <w:rFonts w:ascii="Calibri" w:hAnsi="Calibri"/>
                <w:b/>
              </w:rPr>
            </w:pPr>
            <w:r>
              <w:rPr>
                <w:rFonts w:ascii="Calibri" w:hAnsi="Calibri"/>
                <w:b/>
              </w:rPr>
              <w:t>6</w:t>
            </w:r>
          </w:p>
        </w:tc>
        <w:tc>
          <w:tcPr>
            <w:tcW w:w="1498" w:type="dxa"/>
          </w:tcPr>
          <w:p w14:paraId="1BE6FA99" w14:textId="77777777" w:rsidR="001139A5" w:rsidRDefault="001139A5" w:rsidP="007A4DEF">
            <w:pPr>
              <w:spacing w:after="160" w:line="276" w:lineRule="auto"/>
              <w:jc w:val="center"/>
              <w:rPr>
                <w:rFonts w:ascii="Calibri" w:hAnsi="Calibri"/>
                <w:b/>
              </w:rPr>
            </w:pPr>
            <w:r>
              <w:rPr>
                <w:rFonts w:ascii="Calibri" w:hAnsi="Calibri"/>
                <w:b/>
              </w:rPr>
              <w:t>4</w:t>
            </w:r>
          </w:p>
        </w:tc>
        <w:tc>
          <w:tcPr>
            <w:tcW w:w="1499" w:type="dxa"/>
          </w:tcPr>
          <w:p w14:paraId="072880D9" w14:textId="77777777" w:rsidR="001139A5" w:rsidRDefault="001139A5" w:rsidP="007A4DEF">
            <w:pPr>
              <w:spacing w:after="160" w:line="276" w:lineRule="auto"/>
              <w:jc w:val="center"/>
              <w:rPr>
                <w:rFonts w:ascii="Calibri" w:hAnsi="Calibri"/>
                <w:b/>
              </w:rPr>
            </w:pPr>
            <w:r>
              <w:rPr>
                <w:rFonts w:ascii="Calibri" w:hAnsi="Calibri"/>
                <w:b/>
              </w:rPr>
              <w:t>2</w:t>
            </w:r>
          </w:p>
        </w:tc>
      </w:tr>
      <w:tr w:rsidR="001139A5" w14:paraId="6DFA7100" w14:textId="77777777" w:rsidTr="00ED0A5B">
        <w:trPr>
          <w:trHeight w:val="516"/>
        </w:trPr>
        <w:tc>
          <w:tcPr>
            <w:tcW w:w="1498" w:type="dxa"/>
          </w:tcPr>
          <w:p w14:paraId="37561289" w14:textId="77777777" w:rsidR="001139A5" w:rsidRDefault="001139A5" w:rsidP="007A4DEF">
            <w:pPr>
              <w:spacing w:after="160" w:line="276" w:lineRule="auto"/>
              <w:jc w:val="center"/>
              <w:rPr>
                <w:rFonts w:ascii="Calibri" w:hAnsi="Calibri"/>
                <w:b/>
              </w:rPr>
            </w:pPr>
            <w:r>
              <w:rPr>
                <w:rFonts w:ascii="Calibri" w:hAnsi="Calibri"/>
                <w:b/>
              </w:rPr>
              <w:t>REC</w:t>
            </w:r>
          </w:p>
        </w:tc>
        <w:tc>
          <w:tcPr>
            <w:tcW w:w="1498" w:type="dxa"/>
          </w:tcPr>
          <w:p w14:paraId="7C11D833" w14:textId="77777777" w:rsidR="001139A5" w:rsidRDefault="001139A5" w:rsidP="007A4DEF">
            <w:pPr>
              <w:spacing w:after="160" w:line="276" w:lineRule="auto"/>
              <w:jc w:val="center"/>
              <w:rPr>
                <w:rFonts w:ascii="Calibri" w:hAnsi="Calibri"/>
                <w:b/>
              </w:rPr>
            </w:pPr>
            <w:r>
              <w:rPr>
                <w:rFonts w:ascii="Calibri" w:hAnsi="Calibri"/>
                <w:b/>
              </w:rPr>
              <w:t>61</w:t>
            </w:r>
          </w:p>
        </w:tc>
        <w:tc>
          <w:tcPr>
            <w:tcW w:w="1498" w:type="dxa"/>
          </w:tcPr>
          <w:p w14:paraId="53A012D7" w14:textId="77777777" w:rsidR="001139A5" w:rsidRDefault="001139A5" w:rsidP="007A4DEF">
            <w:pPr>
              <w:spacing w:after="160" w:line="276" w:lineRule="auto"/>
              <w:jc w:val="center"/>
              <w:rPr>
                <w:rFonts w:ascii="Calibri" w:hAnsi="Calibri"/>
                <w:b/>
              </w:rPr>
            </w:pPr>
            <w:r>
              <w:rPr>
                <w:rFonts w:ascii="Calibri" w:hAnsi="Calibri"/>
                <w:b/>
              </w:rPr>
              <w:t>37</w:t>
            </w:r>
          </w:p>
        </w:tc>
        <w:tc>
          <w:tcPr>
            <w:tcW w:w="1499" w:type="dxa"/>
          </w:tcPr>
          <w:p w14:paraId="3EFF94C0" w14:textId="77777777" w:rsidR="001139A5" w:rsidRDefault="001139A5" w:rsidP="007A4DEF">
            <w:pPr>
              <w:spacing w:after="160" w:line="276" w:lineRule="auto"/>
              <w:jc w:val="center"/>
              <w:rPr>
                <w:rFonts w:ascii="Calibri" w:hAnsi="Calibri"/>
                <w:b/>
              </w:rPr>
            </w:pPr>
            <w:r>
              <w:rPr>
                <w:rFonts w:ascii="Calibri" w:hAnsi="Calibri"/>
                <w:b/>
              </w:rPr>
              <w:t>24</w:t>
            </w:r>
          </w:p>
        </w:tc>
      </w:tr>
      <w:tr w:rsidR="001139A5" w14:paraId="39BC2441" w14:textId="77777777" w:rsidTr="00ED0A5B">
        <w:trPr>
          <w:trHeight w:val="501"/>
        </w:trPr>
        <w:tc>
          <w:tcPr>
            <w:tcW w:w="1498" w:type="dxa"/>
          </w:tcPr>
          <w:p w14:paraId="3BCDF261" w14:textId="77777777" w:rsidR="001139A5" w:rsidRDefault="001139A5" w:rsidP="007A4DEF">
            <w:pPr>
              <w:spacing w:after="160" w:line="276" w:lineRule="auto"/>
              <w:jc w:val="center"/>
              <w:rPr>
                <w:rFonts w:ascii="Calibri" w:hAnsi="Calibri"/>
                <w:b/>
              </w:rPr>
            </w:pPr>
            <w:r>
              <w:rPr>
                <w:rFonts w:ascii="Calibri" w:hAnsi="Calibri"/>
                <w:b/>
              </w:rPr>
              <w:t>REST FULL</w:t>
            </w:r>
          </w:p>
        </w:tc>
        <w:tc>
          <w:tcPr>
            <w:tcW w:w="1498" w:type="dxa"/>
          </w:tcPr>
          <w:p w14:paraId="66D843EF" w14:textId="77777777" w:rsidR="001139A5" w:rsidRDefault="001139A5" w:rsidP="007A4DEF">
            <w:pPr>
              <w:spacing w:after="160" w:line="276" w:lineRule="auto"/>
              <w:jc w:val="center"/>
              <w:rPr>
                <w:rFonts w:ascii="Calibri" w:hAnsi="Calibri"/>
                <w:b/>
              </w:rPr>
            </w:pPr>
            <w:r>
              <w:rPr>
                <w:rFonts w:ascii="Calibri" w:hAnsi="Calibri"/>
                <w:b/>
              </w:rPr>
              <w:t>1</w:t>
            </w:r>
          </w:p>
        </w:tc>
        <w:tc>
          <w:tcPr>
            <w:tcW w:w="1498" w:type="dxa"/>
          </w:tcPr>
          <w:p w14:paraId="11B319B8" w14:textId="77777777" w:rsidR="001139A5" w:rsidRDefault="001139A5" w:rsidP="007A4DEF">
            <w:pPr>
              <w:spacing w:after="160" w:line="276" w:lineRule="auto"/>
              <w:jc w:val="center"/>
              <w:rPr>
                <w:rFonts w:ascii="Calibri" w:hAnsi="Calibri"/>
                <w:b/>
              </w:rPr>
            </w:pPr>
            <w:r>
              <w:rPr>
                <w:rFonts w:ascii="Calibri" w:hAnsi="Calibri"/>
                <w:b/>
              </w:rPr>
              <w:t>1</w:t>
            </w:r>
          </w:p>
        </w:tc>
        <w:tc>
          <w:tcPr>
            <w:tcW w:w="1499" w:type="dxa"/>
          </w:tcPr>
          <w:p w14:paraId="1EEE5EEB" w14:textId="77777777" w:rsidR="001139A5" w:rsidRDefault="001139A5" w:rsidP="007A4DEF">
            <w:pPr>
              <w:spacing w:after="160" w:line="276" w:lineRule="auto"/>
              <w:jc w:val="center"/>
              <w:rPr>
                <w:rFonts w:ascii="Calibri" w:hAnsi="Calibri"/>
                <w:b/>
              </w:rPr>
            </w:pPr>
            <w:r>
              <w:rPr>
                <w:rFonts w:ascii="Calibri" w:hAnsi="Calibri"/>
                <w:b/>
              </w:rPr>
              <w:t>0</w:t>
            </w:r>
          </w:p>
        </w:tc>
      </w:tr>
      <w:tr w:rsidR="001139A5" w14:paraId="3C3D12F7" w14:textId="77777777" w:rsidTr="00ED0A5B">
        <w:trPr>
          <w:trHeight w:val="501"/>
        </w:trPr>
        <w:tc>
          <w:tcPr>
            <w:tcW w:w="1498" w:type="dxa"/>
          </w:tcPr>
          <w:p w14:paraId="01C7A503" w14:textId="77777777" w:rsidR="001139A5" w:rsidRDefault="001139A5" w:rsidP="007A4DEF">
            <w:pPr>
              <w:spacing w:after="160" w:line="276" w:lineRule="auto"/>
              <w:jc w:val="center"/>
              <w:rPr>
                <w:rFonts w:ascii="Calibri" w:hAnsi="Calibri"/>
                <w:b/>
              </w:rPr>
            </w:pPr>
            <w:r>
              <w:rPr>
                <w:rFonts w:ascii="Calibri" w:hAnsi="Calibri"/>
                <w:b/>
              </w:rPr>
              <w:t>SOC</w:t>
            </w:r>
          </w:p>
        </w:tc>
        <w:tc>
          <w:tcPr>
            <w:tcW w:w="1498" w:type="dxa"/>
          </w:tcPr>
          <w:p w14:paraId="63121DEF" w14:textId="77777777" w:rsidR="001139A5" w:rsidRDefault="001139A5" w:rsidP="007A4DEF">
            <w:pPr>
              <w:spacing w:after="160" w:line="276" w:lineRule="auto"/>
              <w:jc w:val="center"/>
              <w:rPr>
                <w:rFonts w:ascii="Calibri" w:hAnsi="Calibri"/>
                <w:b/>
              </w:rPr>
            </w:pPr>
            <w:r>
              <w:rPr>
                <w:rFonts w:ascii="Calibri" w:hAnsi="Calibri"/>
                <w:b/>
              </w:rPr>
              <w:t>194</w:t>
            </w:r>
          </w:p>
        </w:tc>
        <w:tc>
          <w:tcPr>
            <w:tcW w:w="1498" w:type="dxa"/>
          </w:tcPr>
          <w:p w14:paraId="49133C5B" w14:textId="77777777" w:rsidR="001139A5" w:rsidRDefault="001139A5" w:rsidP="007A4DEF">
            <w:pPr>
              <w:spacing w:after="160" w:line="276" w:lineRule="auto"/>
              <w:jc w:val="center"/>
              <w:rPr>
                <w:rFonts w:ascii="Calibri" w:hAnsi="Calibri"/>
                <w:b/>
              </w:rPr>
            </w:pPr>
            <w:r>
              <w:rPr>
                <w:rFonts w:ascii="Calibri" w:hAnsi="Calibri"/>
                <w:b/>
              </w:rPr>
              <w:t>67</w:t>
            </w:r>
          </w:p>
        </w:tc>
        <w:tc>
          <w:tcPr>
            <w:tcW w:w="1499" w:type="dxa"/>
          </w:tcPr>
          <w:p w14:paraId="01FF5A6F" w14:textId="77777777" w:rsidR="001139A5" w:rsidRDefault="001139A5" w:rsidP="007A4DEF">
            <w:pPr>
              <w:spacing w:after="160" w:line="276" w:lineRule="auto"/>
              <w:jc w:val="center"/>
              <w:rPr>
                <w:rFonts w:ascii="Calibri" w:hAnsi="Calibri"/>
                <w:b/>
              </w:rPr>
            </w:pPr>
            <w:r>
              <w:rPr>
                <w:rFonts w:ascii="Calibri" w:hAnsi="Calibri"/>
                <w:b/>
              </w:rPr>
              <w:t>127</w:t>
            </w:r>
          </w:p>
        </w:tc>
      </w:tr>
      <w:tr w:rsidR="001139A5" w14:paraId="65F5D919" w14:textId="77777777" w:rsidTr="00ED0A5B">
        <w:trPr>
          <w:trHeight w:val="501"/>
        </w:trPr>
        <w:tc>
          <w:tcPr>
            <w:tcW w:w="1498" w:type="dxa"/>
          </w:tcPr>
          <w:p w14:paraId="0E0D61E1" w14:textId="77777777" w:rsidR="001139A5" w:rsidRDefault="001139A5" w:rsidP="007A4DEF">
            <w:pPr>
              <w:spacing w:after="160" w:line="276" w:lineRule="auto"/>
              <w:jc w:val="center"/>
              <w:rPr>
                <w:rFonts w:ascii="Calibri" w:hAnsi="Calibri"/>
                <w:b/>
              </w:rPr>
            </w:pPr>
            <w:r>
              <w:rPr>
                <w:rFonts w:ascii="Calibri" w:hAnsi="Calibri"/>
                <w:b/>
              </w:rPr>
              <w:t>SPON HÇAP</w:t>
            </w:r>
          </w:p>
        </w:tc>
        <w:tc>
          <w:tcPr>
            <w:tcW w:w="1498" w:type="dxa"/>
          </w:tcPr>
          <w:p w14:paraId="3270BE8B" w14:textId="77777777" w:rsidR="001139A5" w:rsidRDefault="001139A5" w:rsidP="007A4DEF">
            <w:pPr>
              <w:spacing w:after="160" w:line="276" w:lineRule="auto"/>
              <w:jc w:val="center"/>
              <w:rPr>
                <w:rFonts w:ascii="Calibri" w:hAnsi="Calibri"/>
                <w:b/>
              </w:rPr>
            </w:pPr>
            <w:r>
              <w:rPr>
                <w:rFonts w:ascii="Calibri" w:hAnsi="Calibri"/>
                <w:b/>
              </w:rPr>
              <w:t>33</w:t>
            </w:r>
          </w:p>
        </w:tc>
        <w:tc>
          <w:tcPr>
            <w:tcW w:w="1498" w:type="dxa"/>
          </w:tcPr>
          <w:p w14:paraId="2A4AB11D" w14:textId="77777777" w:rsidR="001139A5" w:rsidRDefault="001139A5" w:rsidP="007A4DEF">
            <w:pPr>
              <w:spacing w:after="160" w:line="276" w:lineRule="auto"/>
              <w:jc w:val="center"/>
              <w:rPr>
                <w:rFonts w:ascii="Calibri" w:hAnsi="Calibri"/>
                <w:b/>
              </w:rPr>
            </w:pPr>
            <w:r>
              <w:rPr>
                <w:rFonts w:ascii="Calibri" w:hAnsi="Calibri"/>
                <w:b/>
              </w:rPr>
              <w:t>29</w:t>
            </w:r>
          </w:p>
        </w:tc>
        <w:tc>
          <w:tcPr>
            <w:tcW w:w="1499" w:type="dxa"/>
          </w:tcPr>
          <w:p w14:paraId="0E797E7A" w14:textId="77777777" w:rsidR="001139A5" w:rsidRDefault="001139A5" w:rsidP="007A4DEF">
            <w:pPr>
              <w:spacing w:after="160" w:line="276" w:lineRule="auto"/>
              <w:jc w:val="center"/>
              <w:rPr>
                <w:rFonts w:ascii="Calibri" w:hAnsi="Calibri"/>
                <w:b/>
              </w:rPr>
            </w:pPr>
            <w:r>
              <w:rPr>
                <w:rFonts w:ascii="Calibri" w:hAnsi="Calibri"/>
                <w:b/>
              </w:rPr>
              <w:t>4</w:t>
            </w:r>
          </w:p>
        </w:tc>
      </w:tr>
      <w:tr w:rsidR="001139A5" w14:paraId="3E98F8F0" w14:textId="77777777" w:rsidTr="00ED0A5B">
        <w:trPr>
          <w:trHeight w:val="501"/>
        </w:trPr>
        <w:tc>
          <w:tcPr>
            <w:tcW w:w="1498" w:type="dxa"/>
          </w:tcPr>
          <w:p w14:paraId="282C3936" w14:textId="77777777" w:rsidR="001139A5" w:rsidRDefault="001139A5" w:rsidP="007A4DEF">
            <w:pPr>
              <w:spacing w:after="160" w:line="276" w:lineRule="auto"/>
              <w:jc w:val="center"/>
              <w:rPr>
                <w:rFonts w:ascii="Calibri" w:hAnsi="Calibri"/>
                <w:b/>
              </w:rPr>
            </w:pPr>
            <w:r>
              <w:rPr>
                <w:rFonts w:ascii="Calibri" w:hAnsi="Calibri"/>
                <w:b/>
              </w:rPr>
              <w:t>SPON NO H</w:t>
            </w:r>
          </w:p>
        </w:tc>
        <w:tc>
          <w:tcPr>
            <w:tcW w:w="1498" w:type="dxa"/>
          </w:tcPr>
          <w:p w14:paraId="439BA269" w14:textId="77777777" w:rsidR="001139A5" w:rsidRDefault="001139A5" w:rsidP="007A4DEF">
            <w:pPr>
              <w:spacing w:after="160" w:line="276" w:lineRule="auto"/>
              <w:jc w:val="center"/>
              <w:rPr>
                <w:rFonts w:ascii="Calibri" w:hAnsi="Calibri"/>
                <w:b/>
              </w:rPr>
            </w:pPr>
            <w:r>
              <w:rPr>
                <w:rFonts w:ascii="Calibri" w:hAnsi="Calibri"/>
                <w:b/>
              </w:rPr>
              <w:t>51</w:t>
            </w:r>
          </w:p>
        </w:tc>
        <w:tc>
          <w:tcPr>
            <w:tcW w:w="1498" w:type="dxa"/>
          </w:tcPr>
          <w:p w14:paraId="44B26F29" w14:textId="77777777" w:rsidR="001139A5" w:rsidRDefault="001139A5" w:rsidP="007A4DEF">
            <w:pPr>
              <w:spacing w:after="160" w:line="276" w:lineRule="auto"/>
              <w:jc w:val="center"/>
              <w:rPr>
                <w:rFonts w:ascii="Calibri" w:hAnsi="Calibri"/>
                <w:b/>
              </w:rPr>
            </w:pPr>
            <w:r>
              <w:rPr>
                <w:rFonts w:ascii="Calibri" w:hAnsi="Calibri"/>
                <w:b/>
              </w:rPr>
              <w:t>30</w:t>
            </w:r>
          </w:p>
        </w:tc>
        <w:tc>
          <w:tcPr>
            <w:tcW w:w="1499" w:type="dxa"/>
          </w:tcPr>
          <w:p w14:paraId="0C5F49A5" w14:textId="77777777" w:rsidR="001139A5" w:rsidRDefault="001139A5" w:rsidP="007A4DEF">
            <w:pPr>
              <w:spacing w:after="160" w:line="276" w:lineRule="auto"/>
              <w:jc w:val="center"/>
              <w:rPr>
                <w:rFonts w:ascii="Calibri" w:hAnsi="Calibri"/>
                <w:b/>
              </w:rPr>
            </w:pPr>
            <w:r>
              <w:rPr>
                <w:rFonts w:ascii="Calibri" w:hAnsi="Calibri"/>
                <w:b/>
              </w:rPr>
              <w:t>20</w:t>
            </w:r>
          </w:p>
        </w:tc>
      </w:tr>
      <w:tr w:rsidR="001139A5" w14:paraId="2D75B313" w14:textId="77777777" w:rsidTr="00ED0A5B">
        <w:trPr>
          <w:trHeight w:val="501"/>
        </w:trPr>
        <w:tc>
          <w:tcPr>
            <w:tcW w:w="1498" w:type="dxa"/>
          </w:tcPr>
          <w:p w14:paraId="0D92D94C" w14:textId="77777777" w:rsidR="001139A5" w:rsidRDefault="001139A5" w:rsidP="007A4DEF">
            <w:pPr>
              <w:spacing w:after="160" w:line="276" w:lineRule="auto"/>
              <w:jc w:val="center"/>
              <w:rPr>
                <w:rFonts w:ascii="Calibri" w:hAnsi="Calibri"/>
                <w:b/>
              </w:rPr>
            </w:pPr>
            <w:r>
              <w:rPr>
                <w:rFonts w:ascii="Calibri" w:hAnsi="Calibri"/>
                <w:b/>
              </w:rPr>
              <w:t>SPORT AFF</w:t>
            </w:r>
          </w:p>
        </w:tc>
        <w:tc>
          <w:tcPr>
            <w:tcW w:w="1498" w:type="dxa"/>
          </w:tcPr>
          <w:p w14:paraId="55A6DE5F" w14:textId="77777777" w:rsidR="001139A5" w:rsidRDefault="001139A5" w:rsidP="007A4DEF">
            <w:pPr>
              <w:spacing w:after="160" w:line="276" w:lineRule="auto"/>
              <w:jc w:val="center"/>
              <w:rPr>
                <w:rFonts w:ascii="Calibri" w:hAnsi="Calibri"/>
                <w:b/>
              </w:rPr>
            </w:pPr>
            <w:r>
              <w:rPr>
                <w:rFonts w:ascii="Calibri" w:hAnsi="Calibri"/>
                <w:b/>
              </w:rPr>
              <w:t>1</w:t>
            </w:r>
          </w:p>
        </w:tc>
        <w:tc>
          <w:tcPr>
            <w:tcW w:w="1498" w:type="dxa"/>
          </w:tcPr>
          <w:p w14:paraId="7DADD154" w14:textId="77777777" w:rsidR="001139A5" w:rsidRDefault="001139A5" w:rsidP="007A4DEF">
            <w:pPr>
              <w:spacing w:after="160" w:line="276" w:lineRule="auto"/>
              <w:jc w:val="center"/>
              <w:rPr>
                <w:rFonts w:ascii="Calibri" w:hAnsi="Calibri"/>
                <w:b/>
              </w:rPr>
            </w:pPr>
            <w:r>
              <w:rPr>
                <w:rFonts w:ascii="Calibri" w:hAnsi="Calibri"/>
                <w:b/>
              </w:rPr>
              <w:t>1</w:t>
            </w:r>
          </w:p>
        </w:tc>
        <w:tc>
          <w:tcPr>
            <w:tcW w:w="1499" w:type="dxa"/>
          </w:tcPr>
          <w:p w14:paraId="10447629" w14:textId="77777777" w:rsidR="001139A5" w:rsidRDefault="001139A5" w:rsidP="007A4DEF">
            <w:pPr>
              <w:spacing w:after="160" w:line="276" w:lineRule="auto"/>
              <w:jc w:val="center"/>
              <w:rPr>
                <w:rFonts w:ascii="Calibri" w:hAnsi="Calibri"/>
                <w:b/>
              </w:rPr>
            </w:pPr>
            <w:r>
              <w:rPr>
                <w:rFonts w:ascii="Calibri" w:hAnsi="Calibri"/>
                <w:b/>
              </w:rPr>
              <w:t>0</w:t>
            </w:r>
          </w:p>
        </w:tc>
      </w:tr>
      <w:tr w:rsidR="001139A5" w14:paraId="07420F13" w14:textId="77777777" w:rsidTr="00ED0A5B">
        <w:trPr>
          <w:trHeight w:val="501"/>
        </w:trPr>
        <w:tc>
          <w:tcPr>
            <w:tcW w:w="1498" w:type="dxa"/>
          </w:tcPr>
          <w:p w14:paraId="1763B1E0" w14:textId="77777777" w:rsidR="001139A5" w:rsidRDefault="001139A5" w:rsidP="007A4DEF">
            <w:pPr>
              <w:spacing w:after="160" w:line="276" w:lineRule="auto"/>
              <w:jc w:val="center"/>
              <w:rPr>
                <w:rFonts w:ascii="Calibri" w:hAnsi="Calibri"/>
                <w:b/>
              </w:rPr>
            </w:pPr>
          </w:p>
        </w:tc>
        <w:tc>
          <w:tcPr>
            <w:tcW w:w="1498" w:type="dxa"/>
          </w:tcPr>
          <w:p w14:paraId="66ABAD46" w14:textId="77777777" w:rsidR="001139A5" w:rsidRDefault="001139A5" w:rsidP="007A4DEF">
            <w:pPr>
              <w:spacing w:after="160" w:line="276" w:lineRule="auto"/>
              <w:jc w:val="center"/>
              <w:rPr>
                <w:rFonts w:ascii="Calibri" w:hAnsi="Calibri"/>
                <w:b/>
              </w:rPr>
            </w:pPr>
            <w:r>
              <w:rPr>
                <w:rFonts w:ascii="Calibri" w:hAnsi="Calibri"/>
                <w:b/>
              </w:rPr>
              <w:t>692</w:t>
            </w:r>
          </w:p>
        </w:tc>
        <w:tc>
          <w:tcPr>
            <w:tcW w:w="1498" w:type="dxa"/>
          </w:tcPr>
          <w:p w14:paraId="63233A88" w14:textId="77777777" w:rsidR="001139A5" w:rsidRDefault="001139A5" w:rsidP="007A4DEF">
            <w:pPr>
              <w:spacing w:after="160" w:line="276" w:lineRule="auto"/>
              <w:jc w:val="center"/>
              <w:rPr>
                <w:rFonts w:ascii="Calibri" w:hAnsi="Calibri"/>
                <w:b/>
              </w:rPr>
            </w:pPr>
            <w:r>
              <w:rPr>
                <w:rFonts w:ascii="Calibri" w:hAnsi="Calibri"/>
                <w:b/>
              </w:rPr>
              <w:t>430</w:t>
            </w:r>
          </w:p>
        </w:tc>
        <w:tc>
          <w:tcPr>
            <w:tcW w:w="1499" w:type="dxa"/>
          </w:tcPr>
          <w:p w14:paraId="59896705" w14:textId="77777777" w:rsidR="001139A5" w:rsidRDefault="001139A5" w:rsidP="007A4DEF">
            <w:pPr>
              <w:spacing w:after="160" w:line="276" w:lineRule="auto"/>
              <w:jc w:val="center"/>
              <w:rPr>
                <w:rFonts w:ascii="Calibri" w:hAnsi="Calibri"/>
                <w:b/>
              </w:rPr>
            </w:pPr>
            <w:r>
              <w:rPr>
                <w:rFonts w:ascii="Calibri" w:hAnsi="Calibri"/>
                <w:b/>
              </w:rPr>
              <w:t>261</w:t>
            </w:r>
          </w:p>
        </w:tc>
      </w:tr>
    </w:tbl>
    <w:p w14:paraId="3755FB2E" w14:textId="77777777" w:rsidR="00517CF4" w:rsidRDefault="00517CF4" w:rsidP="007A4DEF">
      <w:pPr>
        <w:spacing w:after="160" w:line="259" w:lineRule="auto"/>
        <w:jc w:val="center"/>
        <w:rPr>
          <w:color w:val="2E74B5" w:themeColor="accent5" w:themeShade="BF"/>
          <w:sz w:val="28"/>
          <w:szCs w:val="28"/>
        </w:rPr>
      </w:pPr>
    </w:p>
    <w:p w14:paraId="3CA05CCB" w14:textId="77777777" w:rsidR="00805DB1" w:rsidRDefault="00805DB1" w:rsidP="00735FB6">
      <w:pPr>
        <w:spacing w:after="160" w:line="259" w:lineRule="auto"/>
        <w:rPr>
          <w:color w:val="2E74B5" w:themeColor="accent5" w:themeShade="BF"/>
          <w:sz w:val="28"/>
          <w:szCs w:val="28"/>
        </w:rPr>
      </w:pPr>
    </w:p>
    <w:p w14:paraId="0494FFB5" w14:textId="77777777" w:rsidR="00805DB1" w:rsidRDefault="00805DB1" w:rsidP="00735FB6">
      <w:pPr>
        <w:spacing w:after="160" w:line="259" w:lineRule="auto"/>
        <w:rPr>
          <w:color w:val="2E74B5" w:themeColor="accent5" w:themeShade="BF"/>
          <w:sz w:val="28"/>
          <w:szCs w:val="28"/>
        </w:rPr>
      </w:pPr>
    </w:p>
    <w:p w14:paraId="3C1E871B" w14:textId="77777777" w:rsidR="00805DB1" w:rsidRDefault="00805DB1" w:rsidP="00735FB6">
      <w:pPr>
        <w:spacing w:after="160" w:line="259" w:lineRule="auto"/>
        <w:rPr>
          <w:color w:val="2E74B5" w:themeColor="accent5" w:themeShade="BF"/>
          <w:sz w:val="28"/>
          <w:szCs w:val="28"/>
        </w:rPr>
      </w:pPr>
    </w:p>
    <w:p w14:paraId="68D8A2C0" w14:textId="77777777" w:rsidR="00805DB1" w:rsidRDefault="00805DB1" w:rsidP="00735FB6">
      <w:pPr>
        <w:spacing w:after="160" w:line="259" w:lineRule="auto"/>
        <w:rPr>
          <w:color w:val="2E74B5" w:themeColor="accent5" w:themeShade="BF"/>
          <w:sz w:val="28"/>
          <w:szCs w:val="28"/>
        </w:rPr>
      </w:pPr>
    </w:p>
    <w:p w14:paraId="4A30BDA0" w14:textId="77777777" w:rsidR="00805DB1" w:rsidRDefault="00805DB1" w:rsidP="00735FB6">
      <w:pPr>
        <w:spacing w:after="160" w:line="259" w:lineRule="auto"/>
        <w:rPr>
          <w:color w:val="2E74B5" w:themeColor="accent5" w:themeShade="BF"/>
          <w:sz w:val="28"/>
          <w:szCs w:val="28"/>
        </w:rPr>
      </w:pPr>
    </w:p>
    <w:p w14:paraId="2EC0153F" w14:textId="77777777" w:rsidR="00805DB1" w:rsidRDefault="00805DB1" w:rsidP="00735FB6">
      <w:pPr>
        <w:spacing w:after="160" w:line="259" w:lineRule="auto"/>
        <w:rPr>
          <w:color w:val="2E74B5" w:themeColor="accent5" w:themeShade="BF"/>
          <w:sz w:val="28"/>
          <w:szCs w:val="28"/>
        </w:rPr>
      </w:pPr>
    </w:p>
    <w:p w14:paraId="6FEE177B" w14:textId="77777777" w:rsidR="00805DB1" w:rsidRDefault="00805DB1" w:rsidP="00735FB6">
      <w:pPr>
        <w:spacing w:after="160" w:line="259" w:lineRule="auto"/>
        <w:rPr>
          <w:color w:val="2E74B5" w:themeColor="accent5" w:themeShade="BF"/>
          <w:sz w:val="28"/>
          <w:szCs w:val="28"/>
        </w:rPr>
      </w:pPr>
    </w:p>
    <w:p w14:paraId="77058F54" w14:textId="77777777" w:rsidR="00805DB1" w:rsidRDefault="00805DB1" w:rsidP="00735FB6">
      <w:pPr>
        <w:spacing w:after="160" w:line="259" w:lineRule="auto"/>
        <w:rPr>
          <w:color w:val="2E74B5" w:themeColor="accent5" w:themeShade="BF"/>
          <w:sz w:val="28"/>
          <w:szCs w:val="28"/>
        </w:rPr>
      </w:pPr>
    </w:p>
    <w:sectPr w:rsidR="00805DB1" w:rsidSect="001139A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7991B" w14:textId="77777777" w:rsidR="00DA4738" w:rsidRDefault="00DA4738" w:rsidP="002A4EDC">
      <w:r>
        <w:separator/>
      </w:r>
    </w:p>
  </w:endnote>
  <w:endnote w:type="continuationSeparator" w:id="0">
    <w:p w14:paraId="462DF246" w14:textId="77777777" w:rsidR="00DA4738" w:rsidRDefault="00DA4738" w:rsidP="002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C86F8" w14:textId="77777777" w:rsidR="00DA4738" w:rsidRDefault="00DA4738" w:rsidP="002A4EDC">
      <w:r>
        <w:separator/>
      </w:r>
    </w:p>
  </w:footnote>
  <w:footnote w:type="continuationSeparator" w:id="0">
    <w:p w14:paraId="2473FF21" w14:textId="77777777" w:rsidR="00DA4738" w:rsidRDefault="00DA4738" w:rsidP="002A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0A"/>
    <w:rsid w:val="0003036F"/>
    <w:rsid w:val="000505A2"/>
    <w:rsid w:val="001139A5"/>
    <w:rsid w:val="00144860"/>
    <w:rsid w:val="00157FFB"/>
    <w:rsid w:val="00190B83"/>
    <w:rsid w:val="0021615F"/>
    <w:rsid w:val="002A4EDC"/>
    <w:rsid w:val="00364DE4"/>
    <w:rsid w:val="003D33CB"/>
    <w:rsid w:val="005025B0"/>
    <w:rsid w:val="005070FA"/>
    <w:rsid w:val="00517CF4"/>
    <w:rsid w:val="00735FB6"/>
    <w:rsid w:val="007A4DEF"/>
    <w:rsid w:val="007E05FA"/>
    <w:rsid w:val="00805DB1"/>
    <w:rsid w:val="008E1311"/>
    <w:rsid w:val="008E198A"/>
    <w:rsid w:val="00B72AFE"/>
    <w:rsid w:val="00BC0D9C"/>
    <w:rsid w:val="00D44696"/>
    <w:rsid w:val="00DA4738"/>
    <w:rsid w:val="00E34569"/>
    <w:rsid w:val="00E37FA6"/>
    <w:rsid w:val="00E505DB"/>
    <w:rsid w:val="00ED59C2"/>
    <w:rsid w:val="00EF5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32C3"/>
  <w15:chartTrackingRefBased/>
  <w15:docId w15:val="{0A5AFC04-6B80-4064-BAC0-BCACEE3B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0A"/>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EF56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0A"/>
    <w:rPr>
      <w:rFonts w:asciiTheme="majorHAnsi" w:eastAsiaTheme="majorEastAsia" w:hAnsiTheme="majorHAnsi" w:cstheme="majorBidi"/>
      <w:color w:val="2F5496" w:themeColor="accent1" w:themeShade="BF"/>
      <w:kern w:val="0"/>
      <w:sz w:val="32"/>
      <w:szCs w:val="32"/>
      <w:lang w:val="en-US"/>
      <w14:ligatures w14:val="none"/>
    </w:rPr>
  </w:style>
  <w:style w:type="paragraph" w:styleId="TOCHeading">
    <w:name w:val="TOC Heading"/>
    <w:basedOn w:val="Heading1"/>
    <w:next w:val="Normal"/>
    <w:uiPriority w:val="39"/>
    <w:unhideWhenUsed/>
    <w:qFormat/>
    <w:rsid w:val="00EF560A"/>
    <w:pPr>
      <w:spacing w:line="259" w:lineRule="auto"/>
      <w:outlineLvl w:val="9"/>
    </w:pPr>
  </w:style>
  <w:style w:type="paragraph" w:styleId="TOC1">
    <w:name w:val="toc 1"/>
    <w:basedOn w:val="Normal"/>
    <w:next w:val="Normal"/>
    <w:autoRedefine/>
    <w:uiPriority w:val="39"/>
    <w:unhideWhenUsed/>
    <w:rsid w:val="00EF560A"/>
    <w:pPr>
      <w:tabs>
        <w:tab w:val="right" w:leader="dot" w:pos="7841"/>
      </w:tabs>
      <w:spacing w:after="100" w:line="480" w:lineRule="auto"/>
    </w:pPr>
  </w:style>
  <w:style w:type="character" w:styleId="Hyperlink">
    <w:name w:val="Hyperlink"/>
    <w:basedOn w:val="DefaultParagraphFont"/>
    <w:uiPriority w:val="99"/>
    <w:unhideWhenUsed/>
    <w:rsid w:val="00EF560A"/>
    <w:rPr>
      <w:color w:val="0563C1" w:themeColor="hyperlink"/>
      <w:u w:val="single"/>
    </w:rPr>
  </w:style>
  <w:style w:type="table" w:styleId="TableGrid">
    <w:name w:val="Table Grid"/>
    <w:basedOn w:val="TableNormal"/>
    <w:uiPriority w:val="39"/>
    <w:rsid w:val="00EF560A"/>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FFB"/>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2A4EDC"/>
    <w:pPr>
      <w:tabs>
        <w:tab w:val="center" w:pos="4513"/>
        <w:tab w:val="right" w:pos="9026"/>
      </w:tabs>
    </w:pPr>
  </w:style>
  <w:style w:type="character" w:customStyle="1" w:styleId="HeaderChar">
    <w:name w:val="Header Char"/>
    <w:basedOn w:val="DefaultParagraphFont"/>
    <w:link w:val="Header"/>
    <w:uiPriority w:val="99"/>
    <w:rsid w:val="002A4EDC"/>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2A4EDC"/>
    <w:pPr>
      <w:tabs>
        <w:tab w:val="center" w:pos="4513"/>
        <w:tab w:val="right" w:pos="9026"/>
      </w:tabs>
    </w:pPr>
  </w:style>
  <w:style w:type="character" w:customStyle="1" w:styleId="FooterChar">
    <w:name w:val="Footer Char"/>
    <w:basedOn w:val="DefaultParagraphFont"/>
    <w:link w:val="Footer"/>
    <w:uiPriority w:val="99"/>
    <w:rsid w:val="002A4EDC"/>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BB1A-89C8-48A1-8F9B-589E394D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Purtill</dc:creator>
  <cp:keywords/>
  <dc:description/>
  <cp:lastModifiedBy>Norm Purtill</cp:lastModifiedBy>
  <cp:revision>2</cp:revision>
  <cp:lastPrinted>2023-11-24T05:41:00Z</cp:lastPrinted>
  <dcterms:created xsi:type="dcterms:W3CDTF">2024-05-28T00:41:00Z</dcterms:created>
  <dcterms:modified xsi:type="dcterms:W3CDTF">2024-05-28T00:41:00Z</dcterms:modified>
</cp:coreProperties>
</file>